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F0328" w14:textId="77777777" w:rsidR="005A7E48" w:rsidRPr="00904002" w:rsidRDefault="005A7E48" w:rsidP="00E96941">
      <w:pPr>
        <w:spacing w:line="360" w:lineRule="auto"/>
        <w:ind w:firstLineChars="650" w:firstLine="2340"/>
        <w:rPr>
          <w:rFonts w:ascii="Times New Roman" w:eastAsia="微软雅黑" w:hAnsi="Times New Roman" w:cs="Times New Roman"/>
          <w:b/>
          <w:sz w:val="36"/>
          <w:szCs w:val="32"/>
        </w:rPr>
      </w:pPr>
      <w:r w:rsidRPr="00904002">
        <w:rPr>
          <w:rFonts w:ascii="Times New Roman" w:eastAsia="微软雅黑" w:hAnsi="Times New Roman" w:cs="Times New Roman"/>
          <w:b/>
          <w:sz w:val="36"/>
          <w:szCs w:val="32"/>
        </w:rPr>
        <w:t>Course Syllabus</w:t>
      </w:r>
    </w:p>
    <w:p w14:paraId="73D8EBD9" w14:textId="4D86B8E3" w:rsidR="00295186" w:rsidRPr="00904002" w:rsidRDefault="00F262C0" w:rsidP="00E96941">
      <w:pPr>
        <w:spacing w:line="360" w:lineRule="auto"/>
        <w:ind w:right="965" w:firstLine="26"/>
        <w:jc w:val="center"/>
        <w:rPr>
          <w:rFonts w:ascii="Times New Roman" w:eastAsia="微软雅黑" w:hAnsi="Times New Roman" w:cs="Times New Roman"/>
          <w:b/>
          <w:bCs/>
          <w:spacing w:val="18"/>
          <w:sz w:val="36"/>
          <w:szCs w:val="32"/>
        </w:rPr>
      </w:pPr>
      <w:r>
        <w:rPr>
          <w:rFonts w:ascii="Times New Roman" w:eastAsia="微软雅黑" w:hAnsi="Times New Roman" w:cs="Times New Roman"/>
          <w:b/>
          <w:bCs/>
          <w:spacing w:val="18"/>
          <w:sz w:val="36"/>
          <w:szCs w:val="32"/>
        </w:rPr>
        <w:t>Valuation</w:t>
      </w:r>
    </w:p>
    <w:p w14:paraId="27D530AE" w14:textId="77777777" w:rsidR="00EC5244" w:rsidRPr="00904002" w:rsidRDefault="00EC5244" w:rsidP="00E96941">
      <w:pPr>
        <w:spacing w:line="360" w:lineRule="auto"/>
        <w:ind w:right="965" w:firstLine="26"/>
        <w:jc w:val="center"/>
        <w:rPr>
          <w:rFonts w:ascii="Times New Roman" w:eastAsia="微软雅黑" w:hAnsi="Times New Roman" w:cs="Times New Roman"/>
          <w:b/>
          <w:bCs/>
          <w:spacing w:val="21"/>
          <w:sz w:val="36"/>
          <w:szCs w:val="32"/>
        </w:rPr>
      </w:pPr>
      <w:r w:rsidRPr="00904002">
        <w:rPr>
          <w:rFonts w:ascii="Times New Roman" w:eastAsia="微软雅黑" w:hAnsi="Times New Roman" w:cs="Times New Roman"/>
          <w:b/>
          <w:bCs/>
          <w:spacing w:val="21"/>
          <w:sz w:val="36"/>
          <w:szCs w:val="32"/>
        </w:rPr>
        <w:t>Instructor: Professor Yao Lu</w:t>
      </w:r>
    </w:p>
    <w:p w14:paraId="38B946CC" w14:textId="77777777" w:rsidR="00BA6751" w:rsidRPr="00904002" w:rsidRDefault="00743C8C" w:rsidP="00E96941">
      <w:pPr>
        <w:spacing w:line="360" w:lineRule="auto"/>
        <w:ind w:right="965" w:firstLine="26"/>
        <w:jc w:val="center"/>
        <w:rPr>
          <w:rFonts w:ascii="Times New Roman" w:eastAsia="微软雅黑" w:hAnsi="Times New Roman" w:cs="Times New Roman"/>
          <w:b/>
          <w:bCs/>
          <w:spacing w:val="21"/>
          <w:sz w:val="36"/>
          <w:szCs w:val="32"/>
        </w:rPr>
      </w:pPr>
      <w:r w:rsidRPr="00904002">
        <w:rPr>
          <w:rFonts w:ascii="Times New Roman" w:eastAsia="微软雅黑" w:hAnsi="Times New Roman" w:cs="Times New Roman"/>
          <w:b/>
          <w:bCs/>
          <w:spacing w:val="21"/>
          <w:sz w:val="36"/>
          <w:szCs w:val="32"/>
        </w:rPr>
        <w:t>SEM, Tsinghua University</w:t>
      </w:r>
    </w:p>
    <w:p w14:paraId="36DDD3CE" w14:textId="77777777" w:rsidR="00295186" w:rsidRPr="00904002" w:rsidRDefault="00295186" w:rsidP="00295186">
      <w:pPr>
        <w:jc w:val="center"/>
        <w:outlineLvl w:val="0"/>
        <w:rPr>
          <w:rFonts w:ascii="Times New Roman" w:hAnsi="Times New Roman" w:cs="Times New Roman"/>
          <w:b/>
        </w:rPr>
      </w:pPr>
      <w:r w:rsidRPr="00904002">
        <w:rPr>
          <w:rFonts w:ascii="Times New Roman" w:eastAsia="Cambria" w:hAnsi="Times New Roman" w:cs="Times New Roman"/>
          <w:noProof/>
          <w:sz w:val="4"/>
          <w:szCs w:val="4"/>
        </w:rPr>
        <mc:AlternateContent>
          <mc:Choice Requires="wpg">
            <w:drawing>
              <wp:inline distT="0" distB="0" distL="0" distR="0" wp14:anchorId="3850BF4A" wp14:editId="0CC75C91">
                <wp:extent cx="5314950" cy="45719"/>
                <wp:effectExtent l="0" t="0" r="0" b="0"/>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14950" cy="45719"/>
                          <a:chOff x="0" y="0"/>
                          <a:chExt cx="8502" cy="42"/>
                        </a:xfrm>
                      </wpg:grpSpPr>
                      <wpg:grpSp>
                        <wpg:cNvPr id="4" name="Group 3"/>
                        <wpg:cNvGrpSpPr>
                          <a:grpSpLocks/>
                        </wpg:cNvGrpSpPr>
                        <wpg:grpSpPr bwMode="auto">
                          <a:xfrm>
                            <a:off x="21" y="21"/>
                            <a:ext cx="8460" cy="2"/>
                            <a:chOff x="21" y="21"/>
                            <a:chExt cx="8460" cy="2"/>
                          </a:xfrm>
                        </wpg:grpSpPr>
                        <wps:wsp>
                          <wps:cNvPr id="7" name="Freeform 4"/>
                          <wps:cNvSpPr>
                            <a:spLocks/>
                          </wps:cNvSpPr>
                          <wps:spPr bwMode="auto">
                            <a:xfrm>
                              <a:off x="21" y="21"/>
                              <a:ext cx="8460" cy="0"/>
                            </a:xfrm>
                            <a:custGeom>
                              <a:avLst/>
                              <a:gdLst>
                                <a:gd name="T0" fmla="*/ 0 w 8460"/>
                                <a:gd name="T1" fmla="*/ 0 h 2"/>
                                <a:gd name="T2" fmla="*/ 8460 w 8460"/>
                                <a:gd name="T3" fmla="*/ 0 h 2"/>
                                <a:gd name="T4" fmla="*/ 0 60000 65536"/>
                                <a:gd name="T5" fmla="*/ 0 60000 65536"/>
                              </a:gdLst>
                              <a:ahLst/>
                              <a:cxnLst>
                                <a:cxn ang="T4">
                                  <a:pos x="T0" y="T1"/>
                                </a:cxn>
                                <a:cxn ang="T5">
                                  <a:pos x="T2" y="T3"/>
                                </a:cxn>
                              </a:cxnLst>
                              <a:rect l="0" t="0" r="r" b="b"/>
                              <a:pathLst>
                                <a:path w="8460" h="2">
                                  <a:moveTo>
                                    <a:pt x="0" y="0"/>
                                  </a:moveTo>
                                  <a:lnTo>
                                    <a:pt x="8460" y="0"/>
                                  </a:lnTo>
                                </a:path>
                              </a:pathLst>
                            </a:custGeom>
                            <a:noFill/>
                            <a:ln w="26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ex="http://schemas.microsoft.com/office/word/2018/wordml/cex">
            <w:pict>
              <v:group w14:anchorId="5BF05B93" id="Group 2" o:spid="_x0000_s1026" style="width:418.5pt;height:3.6pt;mso-position-horizontal-relative:char;mso-position-vertical-relative:line" coordsize="850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">
                <v:group id="Group 3" o:spid="_x0000_s1027" style="position:absolute;left:21;top:21;width:8460;height:2" coordorigin="21,21" coordsize="84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4" o:spid="_x0000_s1028" style="position:absolute;left:21;top:21;width:8460;height:0;visibility:visible;mso-wrap-style:square;v-text-anchor:top" coordsize="84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" path="m,l8460,e" filled="f" strokeweight="2.08pt">
                    <v:path arrowok="t" o:connecttype="custom" o:connectlocs="0,0;8460,0" o:connectangles="0,0"/>
                  </v:shape>
                </v:group>
                <w10:anchorlock/>
              </v:group>
            </w:pict>
          </mc:Fallback>
        </mc:AlternateContent>
      </w:r>
    </w:p>
    <w:p w14:paraId="77135B8D" w14:textId="40A39432"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Course Title (in English): </w:t>
      </w:r>
      <w:r w:rsidR="0073541E">
        <w:rPr>
          <w:rFonts w:ascii="Times New Roman" w:hAnsi="Times New Roman" w:cs="Times New Roman"/>
          <w:sz w:val="22"/>
        </w:rPr>
        <w:t xml:space="preserve">Corporate </w:t>
      </w:r>
      <w:r w:rsidR="00F262C0">
        <w:rPr>
          <w:rFonts w:ascii="Times New Roman" w:hAnsi="Times New Roman" w:cs="Times New Roman"/>
          <w:sz w:val="22"/>
        </w:rPr>
        <w:t>Valuation</w:t>
      </w:r>
    </w:p>
    <w:p w14:paraId="3CAC28A2" w14:textId="0978AF4A" w:rsidR="00E96941" w:rsidRPr="00904002" w:rsidRDefault="00E96941" w:rsidP="00E96941">
      <w:pPr>
        <w:outlineLvl w:val="0"/>
        <w:rPr>
          <w:rFonts w:ascii="Times New Roman" w:hAnsi="Times New Roman" w:cs="Times New Roman"/>
          <w:sz w:val="22"/>
        </w:rPr>
      </w:pPr>
      <w:r w:rsidRPr="00904002">
        <w:rPr>
          <w:rFonts w:ascii="Times New Roman" w:hAnsi="Times New Roman" w:cs="Times New Roman"/>
          <w:sz w:val="22"/>
        </w:rPr>
        <w:t xml:space="preserve">Course Title (in Chinese): </w:t>
      </w:r>
      <w:r w:rsidR="00EC5244" w:rsidRPr="00904002">
        <w:rPr>
          <w:rFonts w:ascii="Times New Roman" w:hAnsi="Times New Roman" w:cs="Times New Roman"/>
          <w:sz w:val="22"/>
        </w:rPr>
        <w:t>《</w:t>
      </w:r>
      <w:r w:rsidRPr="00904002">
        <w:rPr>
          <w:rFonts w:ascii="Times New Roman" w:hAnsi="Times New Roman" w:cs="Times New Roman"/>
          <w:sz w:val="22"/>
        </w:rPr>
        <w:t>公司</w:t>
      </w:r>
      <w:r w:rsidR="00F262C0">
        <w:rPr>
          <w:rFonts w:ascii="Times New Roman" w:hAnsi="Times New Roman" w:cs="Times New Roman" w:hint="eastAsia"/>
          <w:sz w:val="22"/>
        </w:rPr>
        <w:t>估值</w:t>
      </w:r>
      <w:r w:rsidR="00EC5244" w:rsidRPr="00904002">
        <w:rPr>
          <w:rFonts w:ascii="Times New Roman" w:hAnsi="Times New Roman" w:cs="Times New Roman"/>
          <w:sz w:val="22"/>
        </w:rPr>
        <w:t>》</w:t>
      </w:r>
    </w:p>
    <w:p w14:paraId="339FA4CC" w14:textId="26F710F4" w:rsidR="00BD4CA0" w:rsidRPr="00904002" w:rsidRDefault="00BD4CA0" w:rsidP="00BD4CA0">
      <w:pPr>
        <w:rPr>
          <w:rFonts w:ascii="Times New Roman" w:hAnsi="Times New Roman" w:cs="Times New Roman"/>
          <w:sz w:val="22"/>
        </w:rPr>
      </w:pPr>
      <w:bookmarkStart w:id="0" w:name="_GoBack"/>
      <w:r w:rsidRPr="00904002">
        <w:rPr>
          <w:rFonts w:ascii="Times New Roman" w:hAnsi="Times New Roman" w:cs="Times New Roman"/>
          <w:sz w:val="22"/>
        </w:rPr>
        <w:t>Prerequisite Courses:</w:t>
      </w:r>
      <w:r w:rsidR="006E262A">
        <w:rPr>
          <w:rFonts w:ascii="Times New Roman" w:hAnsi="Times New Roman" w:cs="Times New Roman"/>
          <w:sz w:val="22"/>
        </w:rPr>
        <w:t xml:space="preserve"> </w:t>
      </w:r>
      <w:r w:rsidR="00F262C0">
        <w:rPr>
          <w:rFonts w:ascii="Times New Roman" w:hAnsi="Times New Roman" w:cs="Times New Roman"/>
          <w:sz w:val="22"/>
        </w:rPr>
        <w:t>Principles of Finance</w:t>
      </w:r>
      <w:r w:rsidR="00F262C0">
        <w:rPr>
          <w:rFonts w:ascii="Times New Roman" w:hAnsi="Times New Roman" w:cs="Times New Roman" w:hint="eastAsia"/>
          <w:sz w:val="22"/>
        </w:rPr>
        <w:t>;</w:t>
      </w:r>
      <w:r w:rsidR="00F262C0" w:rsidRPr="00904002">
        <w:rPr>
          <w:rFonts w:ascii="Times New Roman" w:hAnsi="Times New Roman" w:cs="Times New Roman"/>
          <w:sz w:val="22"/>
        </w:rPr>
        <w:t xml:space="preserve"> </w:t>
      </w:r>
      <w:r w:rsidR="00F262C0">
        <w:rPr>
          <w:rFonts w:ascii="Times New Roman" w:hAnsi="Times New Roman" w:cs="Times New Roman"/>
          <w:sz w:val="22"/>
        </w:rPr>
        <w:t>Financial Accounting; Principles of Economics</w:t>
      </w:r>
      <w:r w:rsidR="000D5906">
        <w:rPr>
          <w:rFonts w:ascii="Times New Roman" w:hAnsi="Times New Roman" w:cs="Times New Roman"/>
          <w:sz w:val="22"/>
        </w:rPr>
        <w:t xml:space="preserve"> </w:t>
      </w:r>
      <w:bookmarkEnd w:id="0"/>
    </w:p>
    <w:p w14:paraId="0E81E6B3" w14:textId="77777777"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Language of Instruction:  □ Chinese   □ Chinese + English (lessons instructed in English ≥50</w:t>
      </w:r>
      <w:proofErr w:type="gramStart"/>
      <w:r w:rsidRPr="00904002">
        <w:rPr>
          <w:rFonts w:ascii="Times New Roman" w:hAnsi="Times New Roman" w:cs="Times New Roman"/>
          <w:sz w:val="22"/>
        </w:rPr>
        <w:t xml:space="preserve">%) </w:t>
      </w:r>
      <w:r w:rsidRPr="00904002">
        <w:rPr>
          <w:rFonts w:ascii="Times New Roman" w:hAnsi="Times New Roman" w:cs="Times New Roman"/>
          <w:color w:val="000000" w:themeColor="text1"/>
          <w:sz w:val="22"/>
        </w:rPr>
        <w:t xml:space="preserve"> </w:t>
      </w:r>
      <w:r w:rsidRPr="00904002">
        <w:rPr>
          <w:rFonts w:ascii="Times New Roman" w:hAnsi="Times New Roman" w:cs="Times New Roman"/>
          <w:color w:val="000000" w:themeColor="text1"/>
          <w:sz w:val="22"/>
          <w:highlight w:val="black"/>
        </w:rPr>
        <w:t>□</w:t>
      </w:r>
      <w:proofErr w:type="gramEnd"/>
      <w:r w:rsidRPr="00904002">
        <w:rPr>
          <w:rFonts w:ascii="Times New Roman" w:hAnsi="Times New Roman" w:cs="Times New Roman"/>
          <w:sz w:val="22"/>
        </w:rPr>
        <w:t xml:space="preserve"> English </w:t>
      </w:r>
    </w:p>
    <w:p w14:paraId="287C2A89" w14:textId="77777777"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Language of Courseware:  □ Chinese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English</w:t>
      </w:r>
    </w:p>
    <w:p w14:paraId="3E788484" w14:textId="581CC7A1"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Instruction Method: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in-class </w:t>
      </w:r>
      <w:proofErr w:type="gramStart"/>
      <w:r w:rsidRPr="00904002">
        <w:rPr>
          <w:rFonts w:ascii="Times New Roman" w:hAnsi="Times New Roman" w:cs="Times New Roman"/>
          <w:sz w:val="22"/>
        </w:rPr>
        <w:t>instruction  □</w:t>
      </w:r>
      <w:proofErr w:type="gramEnd"/>
      <w:r w:rsidRPr="00904002">
        <w:rPr>
          <w:rFonts w:ascii="Times New Roman" w:hAnsi="Times New Roman" w:cs="Times New Roman"/>
          <w:sz w:val="22"/>
        </w:rPr>
        <w:t xml:space="preserve"> in-class discussion  </w:t>
      </w:r>
      <w:r w:rsidR="00BB7DCD"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case study  □ literature reading  □ computer operation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class presentation by students </w:t>
      </w:r>
    </w:p>
    <w:p w14:paraId="30807F04" w14:textId="77777777"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Assessment Method: □ in-class </w:t>
      </w:r>
      <w:proofErr w:type="gramStart"/>
      <w:r w:rsidRPr="00904002">
        <w:rPr>
          <w:rFonts w:ascii="Times New Roman" w:hAnsi="Times New Roman" w:cs="Times New Roman"/>
          <w:sz w:val="22"/>
        </w:rPr>
        <w:t xml:space="preserve">quiz  </w:t>
      </w:r>
      <w:r w:rsidR="00E96941" w:rsidRPr="00904002">
        <w:rPr>
          <w:rFonts w:ascii="Times New Roman" w:hAnsi="Times New Roman" w:cs="Times New Roman"/>
          <w:color w:val="000000" w:themeColor="text1"/>
          <w:sz w:val="22"/>
          <w:highlight w:val="black"/>
        </w:rPr>
        <w:t>□</w:t>
      </w:r>
      <w:proofErr w:type="gramEnd"/>
      <w:r w:rsidRPr="00904002">
        <w:rPr>
          <w:rFonts w:ascii="Times New Roman" w:hAnsi="Times New Roman" w:cs="Times New Roman"/>
          <w:sz w:val="22"/>
        </w:rPr>
        <w:t xml:space="preserve"> oral presentation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group discussion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case study report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final course report /thesis  □ final exam  □ practice report  □ other (please specify) </w:t>
      </w:r>
      <w:r w:rsidRPr="00904002">
        <w:rPr>
          <w:rFonts w:ascii="Times New Roman" w:hAnsi="Times New Roman" w:cs="Times New Roman"/>
          <w:sz w:val="22"/>
          <w:u w:val="single"/>
        </w:rPr>
        <w:t xml:space="preserve">           </w:t>
      </w:r>
    </w:p>
    <w:p w14:paraId="4C9585BC" w14:textId="5E2BBA26"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Term: </w:t>
      </w:r>
      <w:r w:rsidR="00F262C0"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w:t>
      </w:r>
      <w:proofErr w:type="gramStart"/>
      <w:r w:rsidRPr="00904002">
        <w:rPr>
          <w:rFonts w:ascii="Times New Roman" w:hAnsi="Times New Roman" w:cs="Times New Roman"/>
          <w:sz w:val="22"/>
        </w:rPr>
        <w:t xml:space="preserve">spring  </w:t>
      </w:r>
      <w:r w:rsidR="00F262C0" w:rsidRPr="00904002">
        <w:rPr>
          <w:rFonts w:ascii="Times New Roman" w:hAnsi="Times New Roman" w:cs="Times New Roman"/>
          <w:sz w:val="22"/>
        </w:rPr>
        <w:t>□</w:t>
      </w:r>
      <w:proofErr w:type="gramEnd"/>
      <w:r w:rsidRPr="00904002">
        <w:rPr>
          <w:rFonts w:ascii="Times New Roman" w:hAnsi="Times New Roman" w:cs="Times New Roman"/>
          <w:sz w:val="22"/>
        </w:rPr>
        <w:t xml:space="preserve"> fall  □ summer</w:t>
      </w:r>
    </w:p>
    <w:p w14:paraId="1F384980" w14:textId="0398FD8B"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Course Type: □ compulsory course   </w:t>
      </w:r>
      <w:r w:rsidR="00E96941" w:rsidRPr="00904002">
        <w:rPr>
          <w:rFonts w:ascii="Times New Roman" w:hAnsi="Times New Roman" w:cs="Times New Roman"/>
          <w:color w:val="000000" w:themeColor="text1"/>
          <w:sz w:val="22"/>
          <w:highlight w:val="black"/>
        </w:rPr>
        <w:t>□</w:t>
      </w:r>
      <w:r w:rsidRPr="00904002">
        <w:rPr>
          <w:rFonts w:ascii="Times New Roman" w:hAnsi="Times New Roman" w:cs="Times New Roman"/>
          <w:sz w:val="22"/>
        </w:rPr>
        <w:t xml:space="preserve"> </w:t>
      </w:r>
      <w:r w:rsidR="00F262C0">
        <w:rPr>
          <w:rFonts w:ascii="Times New Roman" w:hAnsi="Times New Roman" w:cs="Times New Roman"/>
          <w:sz w:val="22"/>
        </w:rPr>
        <w:t>Elective</w:t>
      </w:r>
      <w:r w:rsidRPr="00904002">
        <w:rPr>
          <w:rFonts w:ascii="Times New Roman" w:hAnsi="Times New Roman" w:cs="Times New Roman"/>
          <w:sz w:val="22"/>
        </w:rPr>
        <w:t xml:space="preserve"> course </w:t>
      </w:r>
    </w:p>
    <w:p w14:paraId="4D6882EC" w14:textId="3C112A16" w:rsidR="00BD4CA0" w:rsidRPr="00904002" w:rsidRDefault="00BD4CA0" w:rsidP="00BD4CA0">
      <w:pPr>
        <w:rPr>
          <w:rFonts w:ascii="Times New Roman" w:hAnsi="Times New Roman" w:cs="Times New Roman"/>
          <w:sz w:val="22"/>
        </w:rPr>
      </w:pPr>
      <w:r w:rsidRPr="00904002">
        <w:rPr>
          <w:rFonts w:ascii="Times New Roman" w:hAnsi="Times New Roman" w:cs="Times New Roman"/>
          <w:sz w:val="22"/>
        </w:rPr>
        <w:t xml:space="preserve">Applicable to: □ </w:t>
      </w:r>
      <w:r w:rsidR="00F262C0">
        <w:rPr>
          <w:rFonts w:ascii="Times New Roman" w:hAnsi="Times New Roman" w:cs="Times New Roman"/>
          <w:sz w:val="22"/>
        </w:rPr>
        <w:t>U</w:t>
      </w:r>
      <w:r w:rsidRPr="00904002">
        <w:rPr>
          <w:rFonts w:ascii="Times New Roman" w:hAnsi="Times New Roman" w:cs="Times New Roman"/>
          <w:sz w:val="22"/>
        </w:rPr>
        <w:t xml:space="preserve">ndergraduate </w:t>
      </w:r>
      <w:proofErr w:type="gramStart"/>
      <w:r w:rsidRPr="00904002">
        <w:rPr>
          <w:rFonts w:ascii="Times New Roman" w:hAnsi="Times New Roman" w:cs="Times New Roman"/>
          <w:sz w:val="22"/>
        </w:rPr>
        <w:t xml:space="preserve">students  </w:t>
      </w:r>
      <w:r w:rsidR="00DD4E40" w:rsidRPr="00904002">
        <w:rPr>
          <w:rFonts w:ascii="Times New Roman" w:hAnsi="Times New Roman" w:cs="Times New Roman"/>
          <w:color w:val="000000" w:themeColor="text1"/>
          <w:sz w:val="22"/>
          <w:highlight w:val="black"/>
        </w:rPr>
        <w:t>□</w:t>
      </w:r>
      <w:proofErr w:type="gramEnd"/>
      <w:r w:rsidR="006934A2">
        <w:rPr>
          <w:rFonts w:ascii="Times New Roman" w:hAnsi="Times New Roman" w:cs="Times New Roman"/>
          <w:sz w:val="22"/>
        </w:rPr>
        <w:t xml:space="preserve"> </w:t>
      </w:r>
      <w:r w:rsidR="00F262C0">
        <w:rPr>
          <w:rFonts w:ascii="Times New Roman" w:hAnsi="Times New Roman" w:cs="Times New Roman"/>
          <w:sz w:val="22"/>
        </w:rPr>
        <w:t xml:space="preserve">Master of Finance </w:t>
      </w:r>
      <w:r w:rsidRPr="00904002">
        <w:rPr>
          <w:rFonts w:ascii="Times New Roman" w:hAnsi="Times New Roman" w:cs="Times New Roman"/>
          <w:sz w:val="22"/>
        </w:rPr>
        <w:t xml:space="preserve">□ </w:t>
      </w:r>
      <w:r w:rsidR="00F262C0">
        <w:rPr>
          <w:rFonts w:ascii="Times New Roman" w:hAnsi="Times New Roman" w:cs="Times New Roman"/>
          <w:sz w:val="22"/>
        </w:rPr>
        <w:t>P</w:t>
      </w:r>
      <w:r w:rsidRPr="00904002">
        <w:rPr>
          <w:rFonts w:ascii="Times New Roman" w:hAnsi="Times New Roman" w:cs="Times New Roman"/>
          <w:sz w:val="22"/>
        </w:rPr>
        <w:t xml:space="preserve">ostgraduate students   </w:t>
      </w:r>
      <w:r w:rsidR="00F262C0">
        <w:rPr>
          <w:rFonts w:ascii="Times New Roman" w:hAnsi="Times New Roman" w:cs="Times New Roman"/>
          <w:sz w:val="22"/>
        </w:rPr>
        <w:t>D</w:t>
      </w:r>
      <w:r w:rsidRPr="00904002">
        <w:rPr>
          <w:rFonts w:ascii="Times New Roman" w:hAnsi="Times New Roman" w:cs="Times New Roman"/>
          <w:sz w:val="22"/>
        </w:rPr>
        <w:t xml:space="preserve">octoral students  </w:t>
      </w:r>
      <w:r w:rsidR="00DD4E40" w:rsidRPr="00904002">
        <w:rPr>
          <w:rFonts w:ascii="Times New Roman" w:hAnsi="Times New Roman" w:cs="Times New Roman"/>
          <w:sz w:val="22"/>
        </w:rPr>
        <w:t>□</w:t>
      </w:r>
      <w:r w:rsidR="006934A2">
        <w:rPr>
          <w:rFonts w:ascii="Times New Roman" w:hAnsi="Times New Roman" w:cs="Times New Roman"/>
          <w:color w:val="000000" w:themeColor="text1"/>
          <w:sz w:val="22"/>
        </w:rPr>
        <w:t xml:space="preserve"> </w:t>
      </w:r>
      <w:r w:rsidRPr="00904002">
        <w:rPr>
          <w:rFonts w:ascii="Times New Roman" w:hAnsi="Times New Roman" w:cs="Times New Roman"/>
          <w:sz w:val="22"/>
        </w:rPr>
        <w:t xml:space="preserve">MBA   □ EMBA    </w:t>
      </w:r>
      <w:r w:rsidR="001D0F35" w:rsidRPr="00904002">
        <w:rPr>
          <w:rFonts w:ascii="Times New Roman" w:hAnsi="Times New Roman" w:cs="Times New Roman"/>
          <w:sz w:val="22"/>
        </w:rPr>
        <w:t>□</w:t>
      </w:r>
      <w:r w:rsidRPr="00904002">
        <w:rPr>
          <w:rFonts w:ascii="Times New Roman" w:hAnsi="Times New Roman" w:cs="Times New Roman"/>
          <w:sz w:val="22"/>
        </w:rPr>
        <w:t>TIEMBA  □ MCFO</w:t>
      </w:r>
    </w:p>
    <w:p w14:paraId="13F24262" w14:textId="77777777" w:rsidR="00BD4CA0" w:rsidRPr="00904002" w:rsidRDefault="00BD4CA0" w:rsidP="00BD4CA0">
      <w:pPr>
        <w:rPr>
          <w:rFonts w:ascii="Times New Roman" w:hAnsi="Times New Roman" w:cs="Times New Roman"/>
          <w:b/>
          <w:bCs/>
          <w:sz w:val="24"/>
        </w:rPr>
      </w:pPr>
      <w:r w:rsidRPr="00904002">
        <w:rPr>
          <w:rFonts w:ascii="Times New Roman" w:hAnsi="Times New Roman" w:cs="Times New Roman"/>
          <w:b/>
          <w:bCs/>
          <w:noProof/>
          <w:sz w:val="20"/>
        </w:rPr>
        <mc:AlternateContent>
          <mc:Choice Requires="wps">
            <w:drawing>
              <wp:anchor distT="0" distB="0" distL="114300" distR="114300" simplePos="0" relativeHeight="251659264" behindDoc="0" locked="0" layoutInCell="1" allowOverlap="1" wp14:anchorId="5736E29E" wp14:editId="6FA0AD39">
                <wp:simplePos x="0" y="0"/>
                <wp:positionH relativeFrom="column">
                  <wp:posOffset>0</wp:posOffset>
                </wp:positionH>
                <wp:positionV relativeFrom="paragraph">
                  <wp:posOffset>84455</wp:posOffset>
                </wp:positionV>
                <wp:extent cx="5372100" cy="0"/>
                <wp:effectExtent l="19050" t="15875" r="1905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7192F3B" id="Line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65pt" to="423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" strokeweight="2pt"/>
            </w:pict>
          </mc:Fallback>
        </mc:AlternateContent>
      </w:r>
    </w:p>
    <w:p w14:paraId="4FE96A1D" w14:textId="77777777" w:rsidR="00BD4CA0" w:rsidRPr="00904002" w:rsidRDefault="00BD4CA0" w:rsidP="00BA6751">
      <w:pPr>
        <w:spacing w:line="360" w:lineRule="auto"/>
        <w:rPr>
          <w:rFonts w:ascii="Times New Roman" w:hAnsi="Times New Roman" w:cs="Times New Roman"/>
          <w:b/>
          <w:sz w:val="24"/>
        </w:rPr>
      </w:pPr>
      <w:r w:rsidRPr="00904002">
        <w:rPr>
          <w:rFonts w:ascii="Times New Roman" w:hAnsi="Times New Roman" w:cs="Times New Roman"/>
          <w:b/>
          <w:sz w:val="24"/>
        </w:rPr>
        <w:t xml:space="preserve">Instructor: </w:t>
      </w:r>
      <w:r w:rsidR="00EC5244" w:rsidRPr="00904002">
        <w:rPr>
          <w:rFonts w:ascii="Times New Roman" w:hAnsi="Times New Roman" w:cs="Times New Roman"/>
          <w:b/>
          <w:sz w:val="24"/>
        </w:rPr>
        <w:t xml:space="preserve">Professor </w:t>
      </w:r>
      <w:r w:rsidRPr="00904002">
        <w:rPr>
          <w:rFonts w:ascii="Times New Roman" w:hAnsi="Times New Roman" w:cs="Times New Roman"/>
          <w:b/>
          <w:sz w:val="24"/>
        </w:rPr>
        <w:t>Yao</w:t>
      </w:r>
      <w:r w:rsidR="00EC5244" w:rsidRPr="00904002">
        <w:rPr>
          <w:rFonts w:ascii="Times New Roman" w:hAnsi="Times New Roman" w:cs="Times New Roman"/>
          <w:b/>
          <w:sz w:val="24"/>
        </w:rPr>
        <w:t xml:space="preserve"> Lu</w:t>
      </w:r>
    </w:p>
    <w:p w14:paraId="4898C36F" w14:textId="4E2AD266" w:rsidR="00BD4CA0" w:rsidRPr="00904002" w:rsidRDefault="00BD4CA0" w:rsidP="00BA6751">
      <w:pPr>
        <w:spacing w:line="360" w:lineRule="auto"/>
        <w:rPr>
          <w:rFonts w:ascii="Times New Roman" w:hAnsi="Times New Roman" w:cs="Times New Roman"/>
          <w:bCs/>
          <w:sz w:val="22"/>
        </w:rPr>
      </w:pPr>
      <w:r w:rsidRPr="00904002">
        <w:rPr>
          <w:rFonts w:ascii="Times New Roman" w:hAnsi="Times New Roman" w:cs="Times New Roman"/>
          <w:bCs/>
          <w:sz w:val="22"/>
        </w:rPr>
        <w:t xml:space="preserve">Office: Room </w:t>
      </w:r>
      <w:r w:rsidR="00876E1D">
        <w:rPr>
          <w:rFonts w:ascii="Times New Roman" w:hAnsi="Times New Roman" w:cs="Times New Roman" w:hint="eastAsia"/>
          <w:bCs/>
          <w:sz w:val="22"/>
        </w:rPr>
        <w:t>B</w:t>
      </w:r>
      <w:r w:rsidRPr="00904002">
        <w:rPr>
          <w:rFonts w:ascii="Times New Roman" w:hAnsi="Times New Roman" w:cs="Times New Roman"/>
          <w:bCs/>
          <w:sz w:val="22"/>
        </w:rPr>
        <w:t>3</w:t>
      </w:r>
      <w:r w:rsidR="00876E1D">
        <w:rPr>
          <w:rFonts w:ascii="Times New Roman" w:hAnsi="Times New Roman" w:cs="Times New Roman"/>
          <w:bCs/>
          <w:sz w:val="22"/>
        </w:rPr>
        <w:t>0</w:t>
      </w:r>
      <w:r w:rsidRPr="00904002">
        <w:rPr>
          <w:rFonts w:ascii="Times New Roman" w:hAnsi="Times New Roman" w:cs="Times New Roman"/>
          <w:bCs/>
          <w:sz w:val="22"/>
        </w:rPr>
        <w:t xml:space="preserve">4, </w:t>
      </w:r>
      <w:proofErr w:type="spellStart"/>
      <w:r w:rsidR="00876E1D">
        <w:rPr>
          <w:rFonts w:ascii="Times New Roman" w:hAnsi="Times New Roman" w:cs="Times New Roman"/>
          <w:bCs/>
          <w:sz w:val="22"/>
        </w:rPr>
        <w:t>Lihua</w:t>
      </w:r>
      <w:proofErr w:type="spellEnd"/>
      <w:r w:rsidRPr="00904002">
        <w:rPr>
          <w:rFonts w:ascii="Times New Roman" w:hAnsi="Times New Roman" w:cs="Times New Roman"/>
          <w:bCs/>
          <w:sz w:val="22"/>
        </w:rPr>
        <w:t xml:space="preserve"> Building</w:t>
      </w:r>
    </w:p>
    <w:p w14:paraId="278E5E8E" w14:textId="77777777" w:rsidR="00BD4CA0" w:rsidRPr="00904002" w:rsidRDefault="00BD4CA0" w:rsidP="00BA6751">
      <w:pPr>
        <w:spacing w:line="360" w:lineRule="auto"/>
        <w:rPr>
          <w:rFonts w:ascii="Times New Roman" w:hAnsi="Times New Roman" w:cs="Times New Roman"/>
          <w:bCs/>
          <w:sz w:val="22"/>
        </w:rPr>
      </w:pPr>
      <w:r w:rsidRPr="00904002">
        <w:rPr>
          <w:rFonts w:ascii="Times New Roman" w:hAnsi="Times New Roman" w:cs="Times New Roman"/>
          <w:bCs/>
          <w:sz w:val="22"/>
        </w:rPr>
        <w:t>Email: luyao@sem.tsinghua.edu.cn</w:t>
      </w:r>
      <w:r w:rsidRPr="00904002">
        <w:rPr>
          <w:rFonts w:ascii="Times New Roman" w:hAnsi="Times New Roman" w:cs="Times New Roman"/>
          <w:bCs/>
          <w:sz w:val="22"/>
        </w:rPr>
        <w:tab/>
      </w:r>
    </w:p>
    <w:p w14:paraId="501EBA3B" w14:textId="77777777" w:rsidR="00BD4CA0" w:rsidRPr="00DD4E40" w:rsidRDefault="00BD4CA0" w:rsidP="00BA6751">
      <w:pPr>
        <w:spacing w:line="360" w:lineRule="auto"/>
        <w:rPr>
          <w:rFonts w:ascii="Times New Roman" w:hAnsi="Times New Roman" w:cs="Times New Roman"/>
          <w:bCs/>
          <w:sz w:val="22"/>
        </w:rPr>
      </w:pPr>
      <w:r w:rsidRPr="00984CB3">
        <w:rPr>
          <w:rFonts w:ascii="Times New Roman" w:hAnsi="Times New Roman" w:cs="Times New Roman"/>
          <w:bCs/>
          <w:sz w:val="22"/>
        </w:rPr>
        <w:t>Q&amp;A (Office Hour): rese</w:t>
      </w:r>
      <w:r w:rsidRPr="00DD4E40">
        <w:rPr>
          <w:rFonts w:ascii="Times New Roman" w:hAnsi="Times New Roman" w:cs="Times New Roman"/>
          <w:bCs/>
          <w:sz w:val="22"/>
        </w:rPr>
        <w:t>rvation required</w:t>
      </w:r>
      <w:r w:rsidRPr="00DD4E40">
        <w:rPr>
          <w:rFonts w:ascii="Times New Roman" w:hAnsi="Times New Roman" w:cs="Times New Roman"/>
          <w:bCs/>
          <w:sz w:val="22"/>
        </w:rPr>
        <w:tab/>
      </w:r>
    </w:p>
    <w:p w14:paraId="45DB4A3E" w14:textId="0E4C22BE" w:rsidR="00BD4CA0" w:rsidRPr="00DD4E40" w:rsidRDefault="00BD4CA0" w:rsidP="00BA6751">
      <w:pPr>
        <w:spacing w:line="360" w:lineRule="auto"/>
        <w:rPr>
          <w:rFonts w:ascii="Times New Roman" w:hAnsi="Times New Roman" w:cs="Times New Roman"/>
          <w:bCs/>
          <w:sz w:val="22"/>
        </w:rPr>
      </w:pPr>
    </w:p>
    <w:p w14:paraId="08BBFA14" w14:textId="77777777" w:rsidR="00BD4CA0" w:rsidRPr="000D5906" w:rsidRDefault="00BA6751" w:rsidP="000D5906">
      <w:pPr>
        <w:widowControl/>
        <w:spacing w:beforeLines="100" w:before="312" w:line="360" w:lineRule="auto"/>
        <w:jc w:val="center"/>
        <w:rPr>
          <w:rFonts w:ascii="Times New Roman" w:eastAsiaTheme="minorHAnsi" w:hAnsi="Times New Roman" w:cs="Times New Roman"/>
          <w:sz w:val="28"/>
          <w:szCs w:val="28"/>
        </w:rPr>
      </w:pPr>
      <w:r w:rsidRPr="00904002">
        <w:rPr>
          <w:rFonts w:ascii="Times New Roman" w:hAnsi="Times New Roman" w:cs="Times New Roman"/>
          <w:b/>
          <w:bCs/>
          <w:sz w:val="22"/>
        </w:rPr>
        <w:br w:type="page"/>
      </w:r>
      <w:r w:rsidR="00BD4CA0" w:rsidRPr="000D5906">
        <w:rPr>
          <w:rFonts w:ascii="Times New Roman" w:eastAsiaTheme="minorHAnsi" w:hAnsi="Times New Roman" w:cs="Times New Roman"/>
          <w:b/>
          <w:sz w:val="28"/>
          <w:szCs w:val="28"/>
        </w:rPr>
        <w:lastRenderedPageBreak/>
        <w:t xml:space="preserve">Course </w:t>
      </w:r>
      <w:r w:rsidR="00F47881" w:rsidRPr="000D5906">
        <w:rPr>
          <w:rFonts w:ascii="Times New Roman" w:eastAsiaTheme="minorHAnsi" w:hAnsi="Times New Roman" w:cs="Times New Roman"/>
          <w:b/>
          <w:sz w:val="28"/>
          <w:szCs w:val="28"/>
        </w:rPr>
        <w:t>D</w:t>
      </w:r>
      <w:r w:rsidR="00BD4CA0" w:rsidRPr="000D5906">
        <w:rPr>
          <w:rFonts w:ascii="Times New Roman" w:eastAsiaTheme="minorHAnsi" w:hAnsi="Times New Roman" w:cs="Times New Roman"/>
          <w:b/>
          <w:sz w:val="28"/>
          <w:szCs w:val="28"/>
        </w:rPr>
        <w:t>escription</w:t>
      </w:r>
    </w:p>
    <w:p w14:paraId="2E7584AB" w14:textId="77777777" w:rsidR="00BD4CA0" w:rsidRPr="00A405C1" w:rsidRDefault="00A405C1" w:rsidP="00A405C1">
      <w:pPr>
        <w:spacing w:beforeLines="100" w:before="312"/>
        <w:rPr>
          <w:rFonts w:ascii="Times New Roman" w:hAnsi="Times New Roman" w:cs="Times New Roman"/>
          <w:b/>
          <w:sz w:val="24"/>
        </w:rPr>
      </w:pPr>
      <w:r w:rsidRPr="00A405C1">
        <w:rPr>
          <w:rFonts w:ascii="Times New Roman" w:hAnsi="Times New Roman" w:cs="Times New Roman"/>
          <w:b/>
          <w:sz w:val="24"/>
        </w:rPr>
        <w:t xml:space="preserve">Leaning </w:t>
      </w:r>
      <w:r w:rsidR="00BD4CA0" w:rsidRPr="00A405C1">
        <w:rPr>
          <w:rFonts w:ascii="Times New Roman" w:hAnsi="Times New Roman" w:cs="Times New Roman"/>
          <w:b/>
          <w:sz w:val="24"/>
        </w:rPr>
        <w:t>objectives</w:t>
      </w:r>
      <w:r>
        <w:rPr>
          <w:rFonts w:ascii="Times New Roman" w:hAnsi="Times New Roman" w:cs="Times New Roman"/>
          <w:b/>
          <w:sz w:val="24"/>
        </w:rPr>
        <w:t xml:space="preserve"> and contents</w:t>
      </w:r>
      <w:r w:rsidRPr="00A405C1">
        <w:rPr>
          <w:rFonts w:ascii="Times New Roman" w:hAnsi="Times New Roman" w:cs="Times New Roman"/>
          <w:b/>
          <w:sz w:val="24"/>
        </w:rPr>
        <w:t>:</w:t>
      </w:r>
    </w:p>
    <w:p w14:paraId="53DC81E8" w14:textId="39F60270" w:rsidR="00DB64F4" w:rsidRDefault="00AD626F" w:rsidP="00DB64F4">
      <w:pPr>
        <w:spacing w:beforeLines="100" w:before="312"/>
        <w:ind w:firstLine="359"/>
        <w:rPr>
          <w:rStyle w:val="tlid-translation"/>
          <w:rFonts w:ascii="Times New Roman" w:hAnsi="Times New Roman" w:cs="Times New Roman"/>
          <w:sz w:val="22"/>
          <w:lang w:val="en"/>
        </w:rPr>
      </w:pPr>
      <w:r w:rsidRPr="00AD626F">
        <w:rPr>
          <w:rStyle w:val="tlid-translation"/>
          <w:rFonts w:ascii="Times New Roman" w:hAnsi="Times New Roman" w:cs="Times New Roman"/>
          <w:sz w:val="22"/>
          <w:lang w:val="en"/>
        </w:rPr>
        <w:t xml:space="preserve">This course focuses on </w:t>
      </w:r>
      <w:r w:rsidR="00BD0966">
        <w:rPr>
          <w:rStyle w:val="tlid-translation"/>
          <w:rFonts w:ascii="Times New Roman" w:hAnsi="Times New Roman" w:cs="Times New Roman"/>
          <w:sz w:val="22"/>
          <w:lang w:val="en"/>
        </w:rPr>
        <w:t>corporate</w:t>
      </w:r>
      <w:r w:rsidRPr="00AD626F">
        <w:rPr>
          <w:rStyle w:val="tlid-translation"/>
          <w:rFonts w:ascii="Times New Roman" w:hAnsi="Times New Roman" w:cs="Times New Roman"/>
          <w:sz w:val="22"/>
          <w:lang w:val="en"/>
        </w:rPr>
        <w:t xml:space="preserve"> valuation for making decisions to invest in business. It provides you with methods of fundamental analysis that will be discussed in details and applied in cases involving listed companies, private companies</w:t>
      </w:r>
      <w:r w:rsidR="00BD0966">
        <w:rPr>
          <w:rStyle w:val="tlid-translation"/>
          <w:rFonts w:ascii="Times New Roman" w:hAnsi="Times New Roman" w:cs="Times New Roman"/>
          <w:sz w:val="22"/>
          <w:lang w:val="en"/>
        </w:rPr>
        <w:t>, equity issuances</w:t>
      </w:r>
      <w:r w:rsidRPr="00AD626F">
        <w:rPr>
          <w:rStyle w:val="tlid-translation"/>
          <w:rFonts w:ascii="Times New Roman" w:hAnsi="Times New Roman" w:cs="Times New Roman"/>
          <w:sz w:val="22"/>
          <w:lang w:val="en"/>
        </w:rPr>
        <w:t xml:space="preserve"> and acquisitions and restructurings. This course is highly recommended for students who intend to pursue a career in investment banking (particularly in equity research), security analysis,</w:t>
      </w:r>
      <w:r w:rsidRPr="00AD626F">
        <w:t xml:space="preserve"> </w:t>
      </w:r>
      <w:r w:rsidRPr="00AD626F">
        <w:rPr>
          <w:rStyle w:val="tlid-translation"/>
          <w:rFonts w:ascii="Times New Roman" w:hAnsi="Times New Roman" w:cs="Times New Roman"/>
          <w:sz w:val="22"/>
          <w:lang w:val="en"/>
        </w:rPr>
        <w:t>venture capital, and private equity. It will also help with personal investing. By the end of the course, the student should feel competent in writing a thorough and credible equity research report or investment analys</w:t>
      </w:r>
      <w:r w:rsidR="00BD0966">
        <w:rPr>
          <w:rStyle w:val="tlid-translation"/>
          <w:rFonts w:ascii="Times New Roman" w:hAnsi="Times New Roman" w:cs="Times New Roman"/>
          <w:sz w:val="22"/>
          <w:lang w:val="en"/>
        </w:rPr>
        <w:t>e</w:t>
      </w:r>
      <w:r w:rsidRPr="00AD626F">
        <w:rPr>
          <w:rStyle w:val="tlid-translation"/>
          <w:rFonts w:ascii="Times New Roman" w:hAnsi="Times New Roman" w:cs="Times New Roman"/>
          <w:sz w:val="22"/>
          <w:lang w:val="en"/>
        </w:rPr>
        <w:t>s that meet the highest standards of professionalism.</w:t>
      </w:r>
    </w:p>
    <w:p w14:paraId="01A29D9D" w14:textId="77777777" w:rsidR="00DB64F4" w:rsidRPr="00A405C1" w:rsidRDefault="00DB64F4" w:rsidP="00DB64F4">
      <w:pPr>
        <w:spacing w:beforeLines="20" w:before="62"/>
        <w:ind w:firstLine="357"/>
        <w:rPr>
          <w:rFonts w:ascii="Times New Roman" w:hAnsi="Times New Roman" w:cs="Times New Roman"/>
          <w:b/>
          <w:sz w:val="24"/>
        </w:rPr>
      </w:pPr>
    </w:p>
    <w:p w14:paraId="5DA4AA1E" w14:textId="0DD7BA5B" w:rsidR="00A405C1" w:rsidRDefault="000D5906" w:rsidP="00DB64F4">
      <w:pPr>
        <w:spacing w:beforeLines="20" w:before="62"/>
        <w:jc w:val="center"/>
        <w:rPr>
          <w:rFonts w:ascii="Times New Roman" w:hAnsi="Times New Roman" w:cs="Times New Roman"/>
          <w:b/>
          <w:sz w:val="24"/>
          <w:szCs w:val="28"/>
        </w:rPr>
      </w:pPr>
      <w:r w:rsidRPr="0071032C">
        <w:rPr>
          <w:rFonts w:ascii="Times New Roman" w:hAnsi="Times New Roman" w:cs="Times New Roman"/>
          <w:b/>
          <w:sz w:val="24"/>
          <w:szCs w:val="28"/>
        </w:rPr>
        <w:t xml:space="preserve">Teaching </w:t>
      </w:r>
      <w:r w:rsidR="00146F7B" w:rsidRPr="0071032C">
        <w:rPr>
          <w:rFonts w:ascii="Times New Roman" w:hAnsi="Times New Roman" w:cs="Times New Roman"/>
          <w:b/>
          <w:sz w:val="24"/>
          <w:szCs w:val="28"/>
        </w:rPr>
        <w:t>Agenda</w:t>
      </w:r>
    </w:p>
    <w:p w14:paraId="2814F6EC" w14:textId="77777777" w:rsidR="00DB64F4" w:rsidRPr="00904002" w:rsidRDefault="00DB64F4" w:rsidP="00DB64F4">
      <w:pPr>
        <w:spacing w:beforeLines="20" w:before="62"/>
        <w:jc w:val="left"/>
        <w:rPr>
          <w:rFonts w:ascii="Times New Roman" w:hAnsi="Times New Roman" w:cs="Times New Roman"/>
          <w:sz w:val="22"/>
        </w:rPr>
      </w:pPr>
    </w:p>
    <w:tbl>
      <w:tblPr>
        <w:tblW w:w="8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6"/>
        <w:gridCol w:w="4672"/>
        <w:gridCol w:w="1420"/>
      </w:tblGrid>
      <w:tr w:rsidR="00A405C1" w:rsidRPr="00904002" w14:paraId="57AF904C" w14:textId="77777777" w:rsidTr="00DB64F4">
        <w:trPr>
          <w:trHeight w:val="643"/>
          <w:jc w:val="center"/>
        </w:trPr>
        <w:tc>
          <w:tcPr>
            <w:tcW w:w="2256" w:type="dxa"/>
            <w:vAlign w:val="center"/>
          </w:tcPr>
          <w:p w14:paraId="111F2920" w14:textId="77777777" w:rsidR="00A405C1" w:rsidRPr="00A405C1" w:rsidRDefault="00A405C1" w:rsidP="00DB64F4">
            <w:pPr>
              <w:spacing w:beforeLines="30" w:before="93"/>
              <w:jc w:val="center"/>
              <w:rPr>
                <w:rFonts w:ascii="Times New Roman" w:hAnsi="Times New Roman" w:cs="Times New Roman"/>
                <w:b/>
                <w:bCs/>
                <w:sz w:val="22"/>
              </w:rPr>
            </w:pPr>
            <w:r w:rsidRPr="00A405C1">
              <w:rPr>
                <w:rFonts w:ascii="Times New Roman" w:hAnsi="Times New Roman" w:cs="Times New Roman"/>
                <w:b/>
                <w:bCs/>
                <w:sz w:val="22"/>
              </w:rPr>
              <w:t>Order of Classes/ Date</w:t>
            </w:r>
          </w:p>
        </w:tc>
        <w:tc>
          <w:tcPr>
            <w:tcW w:w="4672" w:type="dxa"/>
            <w:vAlign w:val="center"/>
          </w:tcPr>
          <w:p w14:paraId="73797D80" w14:textId="77777777" w:rsidR="00A405C1" w:rsidRPr="00A405C1" w:rsidRDefault="00A405C1" w:rsidP="00DB64F4">
            <w:pPr>
              <w:spacing w:beforeLines="30" w:before="93"/>
              <w:ind w:left="451" w:hangingChars="205" w:hanging="451"/>
              <w:jc w:val="center"/>
              <w:rPr>
                <w:rFonts w:ascii="Times New Roman" w:hAnsi="Times New Roman" w:cs="Times New Roman"/>
                <w:b/>
                <w:bCs/>
                <w:sz w:val="22"/>
              </w:rPr>
            </w:pPr>
            <w:r w:rsidRPr="00A405C1">
              <w:rPr>
                <w:rFonts w:ascii="Times New Roman" w:hAnsi="Times New Roman" w:cs="Times New Roman"/>
                <w:b/>
                <w:bCs/>
                <w:sz w:val="22"/>
              </w:rPr>
              <w:t>Content of Teaching</w:t>
            </w:r>
          </w:p>
        </w:tc>
        <w:tc>
          <w:tcPr>
            <w:tcW w:w="1420" w:type="dxa"/>
            <w:vAlign w:val="center"/>
          </w:tcPr>
          <w:p w14:paraId="16D07F47" w14:textId="77777777" w:rsidR="00A405C1" w:rsidRPr="00A405C1" w:rsidRDefault="00A405C1" w:rsidP="00DB64F4">
            <w:pPr>
              <w:spacing w:beforeLines="30" w:before="93"/>
              <w:jc w:val="center"/>
              <w:rPr>
                <w:rFonts w:ascii="Times New Roman" w:hAnsi="Times New Roman" w:cs="Times New Roman"/>
                <w:b/>
                <w:bCs/>
                <w:sz w:val="22"/>
              </w:rPr>
            </w:pPr>
            <w:r>
              <w:rPr>
                <w:rFonts w:ascii="Times New Roman" w:hAnsi="Times New Roman" w:cs="Times New Roman"/>
                <w:b/>
                <w:bCs/>
                <w:sz w:val="22"/>
              </w:rPr>
              <w:t xml:space="preserve">Required </w:t>
            </w:r>
            <w:r w:rsidRPr="00A405C1">
              <w:rPr>
                <w:rFonts w:ascii="Times New Roman" w:hAnsi="Times New Roman" w:cs="Times New Roman"/>
                <w:b/>
                <w:bCs/>
                <w:sz w:val="22"/>
              </w:rPr>
              <w:t>Reading Materials</w:t>
            </w:r>
          </w:p>
        </w:tc>
      </w:tr>
      <w:tr w:rsidR="00A405C1" w:rsidRPr="00904002" w14:paraId="0A7021C2" w14:textId="77777777" w:rsidTr="00DB64F4">
        <w:trPr>
          <w:trHeight w:val="408"/>
          <w:jc w:val="center"/>
        </w:trPr>
        <w:tc>
          <w:tcPr>
            <w:tcW w:w="2256" w:type="dxa"/>
            <w:vAlign w:val="center"/>
          </w:tcPr>
          <w:p w14:paraId="053F94B8" w14:textId="49104714" w:rsidR="00A405C1" w:rsidRPr="00904002" w:rsidRDefault="00E04A2B" w:rsidP="00DB64F4">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 xml:space="preserve">Lecture </w:t>
            </w:r>
            <w:r w:rsidR="005A5608">
              <w:rPr>
                <w:rFonts w:ascii="Times New Roman" w:hAnsi="Times New Roman" w:cs="Times New Roman"/>
                <w:sz w:val="22"/>
              </w:rPr>
              <w:t>1</w:t>
            </w:r>
          </w:p>
        </w:tc>
        <w:tc>
          <w:tcPr>
            <w:tcW w:w="4672" w:type="dxa"/>
          </w:tcPr>
          <w:p w14:paraId="733919E7" w14:textId="77777777" w:rsidR="00A405C1" w:rsidRPr="00904002" w:rsidRDefault="00A405C1" w:rsidP="00DB64F4">
            <w:pPr>
              <w:numPr>
                <w:ilvl w:val="0"/>
                <w:numId w:val="13"/>
              </w:numPr>
              <w:spacing w:beforeLines="30" w:before="93"/>
              <w:rPr>
                <w:rFonts w:ascii="Times New Roman" w:hAnsi="Times New Roman" w:cs="Times New Roman"/>
                <w:sz w:val="22"/>
              </w:rPr>
            </w:pPr>
            <w:r w:rsidRPr="00904002">
              <w:rPr>
                <w:rFonts w:ascii="Times New Roman" w:hAnsi="Times New Roman" w:cs="Times New Roman"/>
                <w:sz w:val="22"/>
              </w:rPr>
              <w:t xml:space="preserve">An introduction to the Course </w:t>
            </w:r>
          </w:p>
          <w:p w14:paraId="0DC3A0AD" w14:textId="77777777" w:rsidR="00BD0BE2" w:rsidRDefault="00F0695F" w:rsidP="00403C07">
            <w:pPr>
              <w:numPr>
                <w:ilvl w:val="0"/>
                <w:numId w:val="13"/>
              </w:numPr>
              <w:spacing w:beforeLines="30" w:before="93"/>
              <w:rPr>
                <w:rFonts w:ascii="Times New Roman" w:hAnsi="Times New Roman" w:cs="Times New Roman"/>
                <w:sz w:val="22"/>
              </w:rPr>
            </w:pPr>
            <w:r>
              <w:rPr>
                <w:rFonts w:ascii="Times New Roman" w:hAnsi="Times New Roman" w:cs="Times New Roman"/>
                <w:sz w:val="22"/>
              </w:rPr>
              <w:t>Stock valuation</w:t>
            </w:r>
          </w:p>
          <w:p w14:paraId="2DF76932" w14:textId="52811C0A" w:rsidR="007B3921" w:rsidRPr="003B2A84" w:rsidRDefault="007B3921" w:rsidP="003B2A84">
            <w:pPr>
              <w:numPr>
                <w:ilvl w:val="1"/>
                <w:numId w:val="13"/>
              </w:numPr>
              <w:spacing w:beforeLines="30" w:before="93"/>
              <w:rPr>
                <w:rFonts w:ascii="Times New Roman" w:hAnsi="Times New Roman" w:cs="Times New Roman"/>
                <w:sz w:val="22"/>
              </w:rPr>
            </w:pPr>
            <w:r>
              <w:rPr>
                <w:rFonts w:ascii="Times New Roman" w:hAnsi="Times New Roman" w:cs="Times New Roman" w:hint="eastAsia"/>
                <w:sz w:val="22"/>
              </w:rPr>
              <w:t>DDM</w:t>
            </w:r>
          </w:p>
        </w:tc>
        <w:tc>
          <w:tcPr>
            <w:tcW w:w="1420" w:type="dxa"/>
          </w:tcPr>
          <w:p w14:paraId="078B6A0D" w14:textId="77777777" w:rsidR="00A405C1" w:rsidRPr="00904002" w:rsidRDefault="00A405C1" w:rsidP="00DB64F4">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A405C1" w:rsidRPr="00904002" w14:paraId="5EC71F33" w14:textId="77777777" w:rsidTr="00DB64F4">
        <w:trPr>
          <w:trHeight w:val="408"/>
          <w:jc w:val="center"/>
        </w:trPr>
        <w:tc>
          <w:tcPr>
            <w:tcW w:w="2256" w:type="dxa"/>
            <w:vAlign w:val="center"/>
          </w:tcPr>
          <w:p w14:paraId="0ACBC953" w14:textId="1C159CA2" w:rsidR="00A405C1" w:rsidRPr="00904002" w:rsidRDefault="00E04A2B" w:rsidP="00DB64F4">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 xml:space="preserve">Lecture </w:t>
            </w:r>
            <w:r w:rsidR="005A5608">
              <w:rPr>
                <w:rFonts w:ascii="Times New Roman" w:hAnsi="Times New Roman" w:cs="Times New Roman"/>
                <w:sz w:val="22"/>
              </w:rPr>
              <w:t>2</w:t>
            </w:r>
          </w:p>
        </w:tc>
        <w:tc>
          <w:tcPr>
            <w:tcW w:w="4672" w:type="dxa"/>
          </w:tcPr>
          <w:p w14:paraId="34BD5F3D" w14:textId="77777777" w:rsidR="003B2A84" w:rsidRDefault="003B2A84" w:rsidP="003B2A84">
            <w:pPr>
              <w:numPr>
                <w:ilvl w:val="0"/>
                <w:numId w:val="13"/>
              </w:numPr>
              <w:spacing w:beforeLines="30" w:before="93"/>
              <w:rPr>
                <w:rFonts w:ascii="Times New Roman" w:hAnsi="Times New Roman" w:cs="Times New Roman"/>
                <w:sz w:val="22"/>
              </w:rPr>
            </w:pPr>
            <w:r>
              <w:rPr>
                <w:rFonts w:ascii="Times New Roman" w:hAnsi="Times New Roman" w:cs="Times New Roman"/>
                <w:sz w:val="22"/>
              </w:rPr>
              <w:t>Stock valuation</w:t>
            </w:r>
          </w:p>
          <w:p w14:paraId="5FFB82F2" w14:textId="77777777" w:rsidR="003B2A84" w:rsidRDefault="003B2A84" w:rsidP="003B2A84">
            <w:pPr>
              <w:numPr>
                <w:ilvl w:val="1"/>
                <w:numId w:val="13"/>
              </w:numPr>
              <w:spacing w:beforeLines="30" w:before="93"/>
              <w:rPr>
                <w:rFonts w:ascii="Times New Roman" w:hAnsi="Times New Roman" w:cs="Times New Roman"/>
                <w:sz w:val="22"/>
              </w:rPr>
            </w:pPr>
            <w:r>
              <w:rPr>
                <w:rFonts w:ascii="Times New Roman" w:hAnsi="Times New Roman" w:cs="Times New Roman" w:hint="eastAsia"/>
                <w:sz w:val="22"/>
              </w:rPr>
              <w:t>DDM</w:t>
            </w:r>
          </w:p>
          <w:p w14:paraId="22ABEF08" w14:textId="77777777" w:rsidR="009F5187" w:rsidRDefault="003B2A84" w:rsidP="003B2A84">
            <w:pPr>
              <w:numPr>
                <w:ilvl w:val="1"/>
                <w:numId w:val="13"/>
              </w:numPr>
              <w:spacing w:beforeLines="30" w:before="93"/>
              <w:rPr>
                <w:rFonts w:ascii="Times New Roman" w:hAnsi="Times New Roman" w:cs="Times New Roman"/>
                <w:sz w:val="22"/>
              </w:rPr>
            </w:pPr>
            <w:r w:rsidRPr="007B3921">
              <w:rPr>
                <w:rFonts w:ascii="Times New Roman" w:hAnsi="Times New Roman" w:cs="Times New Roman"/>
                <w:sz w:val="22"/>
              </w:rPr>
              <w:t>Price Multiple Valuation Approach</w:t>
            </w:r>
          </w:p>
          <w:p w14:paraId="58062644" w14:textId="136914E0" w:rsidR="003B2A84" w:rsidRPr="003B2A84" w:rsidRDefault="003B2A84" w:rsidP="003B2A84">
            <w:pPr>
              <w:numPr>
                <w:ilvl w:val="0"/>
                <w:numId w:val="13"/>
              </w:numPr>
              <w:spacing w:beforeLines="30" w:before="93"/>
              <w:rPr>
                <w:rFonts w:ascii="Times New Roman" w:hAnsi="Times New Roman" w:cs="Times New Roman"/>
                <w:sz w:val="22"/>
              </w:rPr>
            </w:pPr>
            <w:r>
              <w:rPr>
                <w:rFonts w:ascii="Times New Roman" w:hAnsi="Times New Roman" w:cs="Times New Roman" w:hint="eastAsia"/>
                <w:sz w:val="22"/>
              </w:rPr>
              <w:t>C</w:t>
            </w:r>
            <w:r>
              <w:rPr>
                <w:rFonts w:ascii="Times New Roman" w:hAnsi="Times New Roman" w:cs="Times New Roman"/>
                <w:sz w:val="22"/>
              </w:rPr>
              <w:t>ase1</w:t>
            </w:r>
          </w:p>
        </w:tc>
        <w:tc>
          <w:tcPr>
            <w:tcW w:w="1420" w:type="dxa"/>
          </w:tcPr>
          <w:p w14:paraId="7EF6D7F0" w14:textId="77777777" w:rsidR="00A405C1" w:rsidRPr="00904002" w:rsidRDefault="00A405C1" w:rsidP="00DB64F4">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A405C1" w:rsidRPr="00904002" w14:paraId="31D1F450" w14:textId="77777777" w:rsidTr="00DB64F4">
        <w:trPr>
          <w:trHeight w:val="408"/>
          <w:jc w:val="center"/>
        </w:trPr>
        <w:tc>
          <w:tcPr>
            <w:tcW w:w="2256" w:type="dxa"/>
            <w:vAlign w:val="center"/>
          </w:tcPr>
          <w:p w14:paraId="1804E20A" w14:textId="5DC70825" w:rsidR="00A405C1" w:rsidRPr="00904002" w:rsidRDefault="00E04A2B" w:rsidP="00DB64F4">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 xml:space="preserve">Lecture </w:t>
            </w:r>
            <w:r w:rsidR="005A5608">
              <w:rPr>
                <w:rFonts w:ascii="Times New Roman" w:hAnsi="Times New Roman" w:cs="Times New Roman"/>
                <w:sz w:val="22"/>
              </w:rPr>
              <w:t>3</w:t>
            </w:r>
          </w:p>
        </w:tc>
        <w:tc>
          <w:tcPr>
            <w:tcW w:w="4672" w:type="dxa"/>
          </w:tcPr>
          <w:p w14:paraId="55C922C0" w14:textId="77777777" w:rsidR="003B2A84" w:rsidRPr="00904002" w:rsidRDefault="003B2A84" w:rsidP="003B2A84">
            <w:pPr>
              <w:numPr>
                <w:ilvl w:val="0"/>
                <w:numId w:val="13"/>
              </w:numPr>
              <w:spacing w:beforeLines="30" w:before="93"/>
              <w:rPr>
                <w:rFonts w:ascii="Times New Roman" w:hAnsi="Times New Roman" w:cs="Times New Roman"/>
                <w:sz w:val="22"/>
              </w:rPr>
            </w:pPr>
            <w:r>
              <w:rPr>
                <w:rFonts w:ascii="Times New Roman" w:hAnsi="Times New Roman" w:cs="Times New Roman"/>
                <w:sz w:val="22"/>
              </w:rPr>
              <w:t>Firm valuation</w:t>
            </w:r>
          </w:p>
          <w:p w14:paraId="754E92A6" w14:textId="77777777" w:rsidR="004250D5" w:rsidRPr="00531FA1" w:rsidRDefault="003B2A84" w:rsidP="00531FA1">
            <w:pPr>
              <w:numPr>
                <w:ilvl w:val="1"/>
                <w:numId w:val="13"/>
              </w:numPr>
              <w:spacing w:beforeLines="30" w:before="93"/>
              <w:rPr>
                <w:rFonts w:ascii="Times New Roman" w:hAnsi="Times New Roman" w:cs="Times New Roman"/>
                <w:sz w:val="22"/>
              </w:rPr>
            </w:pPr>
            <w:r>
              <w:rPr>
                <w:rFonts w:ascii="Times New Roman" w:hAnsi="Times New Roman" w:cs="Times New Roman"/>
                <w:bCs/>
                <w:sz w:val="22"/>
              </w:rPr>
              <w:t>DCF</w:t>
            </w:r>
            <w:r w:rsidRPr="00904002">
              <w:rPr>
                <w:rFonts w:ascii="Times New Roman" w:hAnsi="Times New Roman" w:cs="Times New Roman"/>
                <w:bCs/>
                <w:sz w:val="22"/>
              </w:rPr>
              <w:t xml:space="preserve"> </w:t>
            </w:r>
            <w:r>
              <w:rPr>
                <w:rFonts w:ascii="Times New Roman" w:hAnsi="Times New Roman" w:cs="Times New Roman"/>
                <w:bCs/>
                <w:sz w:val="22"/>
              </w:rPr>
              <w:t>approach</w:t>
            </w:r>
          </w:p>
          <w:p w14:paraId="6BC90AD7" w14:textId="6A172BAC" w:rsidR="00531FA1" w:rsidRPr="00531FA1" w:rsidRDefault="00531FA1" w:rsidP="00531FA1">
            <w:pPr>
              <w:numPr>
                <w:ilvl w:val="1"/>
                <w:numId w:val="13"/>
              </w:numPr>
              <w:spacing w:beforeLines="30" w:before="93"/>
              <w:rPr>
                <w:rFonts w:ascii="Times New Roman" w:hAnsi="Times New Roman" w:cs="Times New Roman"/>
                <w:sz w:val="22"/>
              </w:rPr>
            </w:pPr>
            <w:r>
              <w:rPr>
                <w:rFonts w:ascii="Times New Roman" w:hAnsi="Times New Roman" w:cs="Times New Roman"/>
                <w:bCs/>
                <w:sz w:val="22"/>
              </w:rPr>
              <w:t>Comparable company approach</w:t>
            </w:r>
          </w:p>
        </w:tc>
        <w:tc>
          <w:tcPr>
            <w:tcW w:w="1420" w:type="dxa"/>
          </w:tcPr>
          <w:p w14:paraId="1AB1CB53" w14:textId="77777777" w:rsidR="00A405C1" w:rsidRPr="00904002" w:rsidRDefault="00A405C1" w:rsidP="00DB64F4">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 xml:space="preserve">Lecture notes </w:t>
            </w:r>
          </w:p>
        </w:tc>
      </w:tr>
      <w:tr w:rsidR="00A405C1" w:rsidRPr="00904002" w14:paraId="123B1E6C" w14:textId="77777777" w:rsidTr="00DB64F4">
        <w:trPr>
          <w:trHeight w:val="408"/>
          <w:jc w:val="center"/>
        </w:trPr>
        <w:tc>
          <w:tcPr>
            <w:tcW w:w="2256" w:type="dxa"/>
            <w:vAlign w:val="center"/>
          </w:tcPr>
          <w:p w14:paraId="5E966DA3" w14:textId="3A3BA36D" w:rsidR="00A405C1" w:rsidRPr="00904002" w:rsidRDefault="00E04A2B" w:rsidP="00DB64F4">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 xml:space="preserve">Lecture </w:t>
            </w:r>
            <w:r w:rsidR="005A5608">
              <w:rPr>
                <w:rFonts w:ascii="Times New Roman" w:hAnsi="Times New Roman" w:cs="Times New Roman"/>
                <w:sz w:val="22"/>
              </w:rPr>
              <w:t>4</w:t>
            </w:r>
          </w:p>
        </w:tc>
        <w:tc>
          <w:tcPr>
            <w:tcW w:w="4672" w:type="dxa"/>
          </w:tcPr>
          <w:p w14:paraId="5261DE1A" w14:textId="77777777" w:rsidR="003B2A84" w:rsidRPr="00904002" w:rsidRDefault="003B2A84" w:rsidP="003B2A84">
            <w:pPr>
              <w:numPr>
                <w:ilvl w:val="0"/>
                <w:numId w:val="13"/>
              </w:numPr>
              <w:spacing w:beforeLines="30" w:before="93"/>
              <w:rPr>
                <w:rFonts w:ascii="Times New Roman" w:hAnsi="Times New Roman" w:cs="Times New Roman"/>
                <w:sz w:val="22"/>
              </w:rPr>
            </w:pPr>
            <w:r>
              <w:rPr>
                <w:rFonts w:ascii="Times New Roman" w:hAnsi="Times New Roman" w:cs="Times New Roman"/>
                <w:sz w:val="22"/>
              </w:rPr>
              <w:t>Firm valuation</w:t>
            </w:r>
          </w:p>
          <w:p w14:paraId="257B73C9" w14:textId="7D04AB0F" w:rsidR="00531FA1" w:rsidRPr="00531FA1" w:rsidRDefault="00531FA1" w:rsidP="003B2A84">
            <w:pPr>
              <w:numPr>
                <w:ilvl w:val="1"/>
                <w:numId w:val="13"/>
              </w:numPr>
              <w:spacing w:beforeLines="30" w:before="93"/>
              <w:rPr>
                <w:rFonts w:ascii="Times New Roman" w:hAnsi="Times New Roman" w:cs="Times New Roman"/>
                <w:sz w:val="22"/>
              </w:rPr>
            </w:pPr>
            <w:r>
              <w:rPr>
                <w:rFonts w:ascii="Times New Roman" w:hAnsi="Times New Roman" w:cs="Times New Roman"/>
                <w:bCs/>
                <w:sz w:val="22"/>
              </w:rPr>
              <w:t>Comparable company approach</w:t>
            </w:r>
          </w:p>
          <w:p w14:paraId="30442E0A" w14:textId="77777777" w:rsidR="00F0695F" w:rsidRPr="00531FA1" w:rsidRDefault="003B2A84" w:rsidP="00531FA1">
            <w:pPr>
              <w:numPr>
                <w:ilvl w:val="1"/>
                <w:numId w:val="13"/>
              </w:numPr>
              <w:spacing w:beforeLines="30" w:before="93"/>
              <w:rPr>
                <w:rFonts w:ascii="Times New Roman" w:hAnsi="Times New Roman" w:cs="Times New Roman"/>
                <w:sz w:val="22"/>
              </w:rPr>
            </w:pPr>
            <w:r>
              <w:rPr>
                <w:rFonts w:ascii="Times New Roman" w:hAnsi="Times New Roman" w:cs="Times New Roman"/>
                <w:bCs/>
                <w:sz w:val="22"/>
              </w:rPr>
              <w:t>Other approaches</w:t>
            </w:r>
          </w:p>
          <w:p w14:paraId="17C3A63A" w14:textId="35F21ECC" w:rsidR="00531FA1" w:rsidRPr="00531FA1"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hint="eastAsia"/>
                <w:bCs/>
                <w:sz w:val="22"/>
              </w:rPr>
              <w:t>C</w:t>
            </w:r>
            <w:r>
              <w:rPr>
                <w:rFonts w:ascii="Times New Roman" w:hAnsi="Times New Roman" w:cs="Times New Roman"/>
                <w:bCs/>
                <w:sz w:val="22"/>
              </w:rPr>
              <w:t>ase 2</w:t>
            </w:r>
          </w:p>
        </w:tc>
        <w:tc>
          <w:tcPr>
            <w:tcW w:w="1420" w:type="dxa"/>
          </w:tcPr>
          <w:p w14:paraId="47CCADFA" w14:textId="77777777" w:rsidR="00A405C1" w:rsidRPr="00904002" w:rsidRDefault="00A405C1" w:rsidP="00DB64F4">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5A5608" w:rsidRPr="00904002" w14:paraId="4FB29C48" w14:textId="77777777" w:rsidTr="00DB64F4">
        <w:trPr>
          <w:trHeight w:val="408"/>
          <w:jc w:val="center"/>
        </w:trPr>
        <w:tc>
          <w:tcPr>
            <w:tcW w:w="2256" w:type="dxa"/>
            <w:vAlign w:val="center"/>
          </w:tcPr>
          <w:p w14:paraId="0E18D4DD" w14:textId="2696AB77" w:rsidR="005A5608" w:rsidRDefault="00E04A2B" w:rsidP="00DB64F4">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 xml:space="preserve">Lecture </w:t>
            </w:r>
            <w:r w:rsidR="005A5608">
              <w:rPr>
                <w:rFonts w:ascii="Times New Roman" w:hAnsi="Times New Roman" w:cs="Times New Roman"/>
                <w:sz w:val="22"/>
              </w:rPr>
              <w:t>5</w:t>
            </w:r>
          </w:p>
        </w:tc>
        <w:tc>
          <w:tcPr>
            <w:tcW w:w="4672" w:type="dxa"/>
          </w:tcPr>
          <w:p w14:paraId="6FBC1A4C" w14:textId="77777777" w:rsidR="00531FA1"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sz w:val="22"/>
              </w:rPr>
              <w:t>Private Company Valuation</w:t>
            </w:r>
          </w:p>
          <w:p w14:paraId="1E49DAE9" w14:textId="77777777" w:rsidR="00531FA1" w:rsidRPr="003B2A84"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hint="eastAsia"/>
                <w:sz w:val="22"/>
              </w:rPr>
              <w:t>V</w:t>
            </w:r>
            <w:r>
              <w:rPr>
                <w:rFonts w:ascii="Times New Roman" w:hAnsi="Times New Roman" w:cs="Times New Roman"/>
                <w:sz w:val="22"/>
              </w:rPr>
              <w:t>aluation in equity issuances (IPOs)</w:t>
            </w:r>
          </w:p>
          <w:p w14:paraId="69AADDC7" w14:textId="30559508" w:rsidR="00DB64F4" w:rsidRPr="009F5187"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sz w:val="22"/>
              </w:rPr>
              <w:t>Case 3</w:t>
            </w:r>
          </w:p>
        </w:tc>
        <w:tc>
          <w:tcPr>
            <w:tcW w:w="1420" w:type="dxa"/>
          </w:tcPr>
          <w:p w14:paraId="5B0AFDAC" w14:textId="16B6F423" w:rsidR="005A5608" w:rsidRPr="00904002" w:rsidRDefault="006C483B" w:rsidP="00DB64F4">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531FA1" w:rsidRPr="00904002" w14:paraId="111E83A6" w14:textId="77777777" w:rsidTr="00DB64F4">
        <w:trPr>
          <w:trHeight w:val="408"/>
          <w:jc w:val="center"/>
        </w:trPr>
        <w:tc>
          <w:tcPr>
            <w:tcW w:w="2256" w:type="dxa"/>
            <w:vAlign w:val="center"/>
          </w:tcPr>
          <w:p w14:paraId="4EB5BFEE" w14:textId="1CC41A3F" w:rsidR="00531FA1" w:rsidRDefault="00531FA1" w:rsidP="00531FA1">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lastRenderedPageBreak/>
              <w:t>Lecture 6</w:t>
            </w:r>
          </w:p>
        </w:tc>
        <w:tc>
          <w:tcPr>
            <w:tcW w:w="4672" w:type="dxa"/>
          </w:tcPr>
          <w:p w14:paraId="4A4692DB" w14:textId="77777777" w:rsidR="00531FA1"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sz w:val="22"/>
              </w:rPr>
              <w:t xml:space="preserve">Project valuation and capital budgeting </w:t>
            </w:r>
          </w:p>
          <w:p w14:paraId="2D90EB33" w14:textId="107CB6C0" w:rsidR="00531FA1"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sz w:val="22"/>
              </w:rPr>
              <w:t xml:space="preserve">Class review </w:t>
            </w:r>
          </w:p>
        </w:tc>
        <w:tc>
          <w:tcPr>
            <w:tcW w:w="1420" w:type="dxa"/>
          </w:tcPr>
          <w:p w14:paraId="2B9BBFEC" w14:textId="1B7B9967" w:rsidR="00531FA1" w:rsidRPr="00904002" w:rsidRDefault="00531FA1" w:rsidP="00531FA1">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531FA1" w:rsidRPr="00904002" w14:paraId="2091BE87" w14:textId="77777777" w:rsidTr="00DB64F4">
        <w:trPr>
          <w:trHeight w:val="408"/>
          <w:jc w:val="center"/>
        </w:trPr>
        <w:tc>
          <w:tcPr>
            <w:tcW w:w="2256" w:type="dxa"/>
            <w:vAlign w:val="center"/>
          </w:tcPr>
          <w:p w14:paraId="7093429D" w14:textId="7E91407D" w:rsidR="00531FA1" w:rsidRDefault="00531FA1" w:rsidP="00531FA1">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7</w:t>
            </w:r>
          </w:p>
        </w:tc>
        <w:tc>
          <w:tcPr>
            <w:tcW w:w="4672" w:type="dxa"/>
          </w:tcPr>
          <w:p w14:paraId="5C6F7253" w14:textId="463D5463" w:rsidR="00531FA1" w:rsidRPr="00904002"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in class quiz</w:t>
            </w:r>
          </w:p>
        </w:tc>
        <w:tc>
          <w:tcPr>
            <w:tcW w:w="1420" w:type="dxa"/>
          </w:tcPr>
          <w:p w14:paraId="3A81CC92" w14:textId="5920C7BD" w:rsidR="00531FA1" w:rsidRPr="00904002" w:rsidRDefault="00531FA1" w:rsidP="00531FA1">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r w:rsidR="00531FA1" w:rsidRPr="00904002" w14:paraId="1EF3F3C3" w14:textId="77777777" w:rsidTr="00DB64F4">
        <w:trPr>
          <w:trHeight w:val="408"/>
          <w:jc w:val="center"/>
        </w:trPr>
        <w:tc>
          <w:tcPr>
            <w:tcW w:w="2256" w:type="dxa"/>
            <w:vAlign w:val="center"/>
          </w:tcPr>
          <w:p w14:paraId="2F2BA8D1" w14:textId="06D851E0" w:rsidR="00531FA1" w:rsidRDefault="00531FA1" w:rsidP="00531FA1">
            <w:pPr>
              <w:spacing w:beforeLines="30" w:before="93"/>
              <w:ind w:leftChars="13" w:left="27" w:firstLine="1"/>
              <w:jc w:val="left"/>
              <w:rPr>
                <w:rFonts w:ascii="Times New Roman" w:hAnsi="Times New Roman" w:cs="Times New Roman"/>
                <w:sz w:val="22"/>
              </w:rPr>
            </w:pPr>
            <w:r>
              <w:rPr>
                <w:rFonts w:ascii="Times New Roman" w:hAnsi="Times New Roman" w:cs="Times New Roman"/>
                <w:sz w:val="22"/>
              </w:rPr>
              <w:t>Lecture 8</w:t>
            </w:r>
          </w:p>
        </w:tc>
        <w:tc>
          <w:tcPr>
            <w:tcW w:w="4672" w:type="dxa"/>
          </w:tcPr>
          <w:p w14:paraId="38F82A2D" w14:textId="75AFE099" w:rsidR="00531FA1" w:rsidRPr="00904002" w:rsidRDefault="00531FA1" w:rsidP="00531FA1">
            <w:pPr>
              <w:numPr>
                <w:ilvl w:val="0"/>
                <w:numId w:val="13"/>
              </w:numPr>
              <w:spacing w:beforeLines="30" w:before="93"/>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case presentations</w:t>
            </w:r>
          </w:p>
        </w:tc>
        <w:tc>
          <w:tcPr>
            <w:tcW w:w="1420" w:type="dxa"/>
          </w:tcPr>
          <w:p w14:paraId="2376C86E" w14:textId="599B964B" w:rsidR="00531FA1" w:rsidRPr="00904002" w:rsidRDefault="00531FA1" w:rsidP="00531FA1">
            <w:pPr>
              <w:spacing w:beforeLines="30" w:before="93"/>
              <w:ind w:hanging="2"/>
              <w:jc w:val="center"/>
              <w:rPr>
                <w:rFonts w:ascii="Times New Roman" w:hAnsi="Times New Roman" w:cs="Times New Roman"/>
                <w:sz w:val="22"/>
              </w:rPr>
            </w:pPr>
            <w:r w:rsidRPr="00904002">
              <w:rPr>
                <w:rFonts w:ascii="Times New Roman" w:hAnsi="Times New Roman" w:cs="Times New Roman"/>
                <w:sz w:val="22"/>
              </w:rPr>
              <w:t>Lecture notes</w:t>
            </w:r>
          </w:p>
        </w:tc>
      </w:tr>
    </w:tbl>
    <w:p w14:paraId="4A89BF4D" w14:textId="77777777" w:rsidR="00603138" w:rsidRPr="00603138" w:rsidRDefault="00603138" w:rsidP="00603138">
      <w:pPr>
        <w:widowControl/>
        <w:jc w:val="left"/>
        <w:rPr>
          <w:rFonts w:ascii="Times New Roman" w:eastAsia="宋体" w:hAnsi="Times New Roman" w:cs="Times New Roman"/>
          <w:b/>
          <w:bCs/>
          <w:sz w:val="28"/>
          <w:szCs w:val="21"/>
        </w:rPr>
      </w:pPr>
      <w:r w:rsidRPr="00603138">
        <w:rPr>
          <w:rFonts w:ascii="Times New Roman" w:eastAsia="宋体" w:hAnsi="Times New Roman" w:cs="Times New Roman"/>
          <w:b/>
          <w:bCs/>
          <w:sz w:val="28"/>
          <w:szCs w:val="21"/>
        </w:rPr>
        <w:t xml:space="preserve">Textbooks &amp; References: </w:t>
      </w:r>
    </w:p>
    <w:p w14:paraId="34EA9597" w14:textId="7EEAE324" w:rsidR="00416408" w:rsidRDefault="00416408"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(Required)</w:t>
      </w:r>
      <w:r>
        <w:rPr>
          <w:rFonts w:ascii="Times New Roman" w:eastAsia="宋体" w:hAnsi="Times New Roman" w:cs="Times New Roman"/>
          <w:bCs/>
          <w:sz w:val="22"/>
          <w:szCs w:val="21"/>
        </w:rPr>
        <w:t xml:space="preserve"> </w:t>
      </w:r>
      <w:r>
        <w:rPr>
          <w:rFonts w:ascii="Times New Roman" w:eastAsia="宋体" w:hAnsi="Times New Roman" w:cs="Times New Roman" w:hint="eastAsia"/>
          <w:bCs/>
          <w:sz w:val="22"/>
          <w:szCs w:val="21"/>
        </w:rPr>
        <w:t>N</w:t>
      </w:r>
      <w:r>
        <w:rPr>
          <w:rFonts w:ascii="Times New Roman" w:eastAsia="宋体" w:hAnsi="Times New Roman" w:cs="Times New Roman"/>
          <w:bCs/>
          <w:sz w:val="22"/>
          <w:szCs w:val="21"/>
        </w:rPr>
        <w:t>otes and assigned cases</w:t>
      </w:r>
    </w:p>
    <w:p w14:paraId="1418DC82" w14:textId="7A692156" w:rsidR="00881B6E" w:rsidRDefault="00881B6E"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w:t>
      </w:r>
      <w:r>
        <w:rPr>
          <w:rFonts w:ascii="Times New Roman" w:eastAsia="宋体" w:hAnsi="Times New Roman" w:cs="Times New Roman"/>
          <w:bCs/>
          <w:sz w:val="22"/>
          <w:szCs w:val="21"/>
        </w:rPr>
        <w:t>Optional</w:t>
      </w:r>
      <w:r w:rsidRPr="00603138">
        <w:rPr>
          <w:rFonts w:ascii="Times New Roman" w:eastAsia="宋体" w:hAnsi="Times New Roman" w:cs="Times New Roman"/>
          <w:bCs/>
          <w:sz w:val="22"/>
          <w:szCs w:val="21"/>
        </w:rPr>
        <w:t>)</w:t>
      </w:r>
      <w:r>
        <w:rPr>
          <w:rFonts w:ascii="Times New Roman" w:eastAsia="宋体" w:hAnsi="Times New Roman" w:cs="Times New Roman"/>
          <w:bCs/>
          <w:sz w:val="22"/>
          <w:szCs w:val="21"/>
        </w:rPr>
        <w:t xml:space="preserve"> Mergers and Acquisitions and Corporate Restructuring </w:t>
      </w:r>
      <w:r>
        <w:rPr>
          <w:rFonts w:ascii="Times New Roman" w:eastAsia="宋体" w:hAnsi="Times New Roman" w:cs="Times New Roman" w:hint="eastAsia"/>
          <w:bCs/>
          <w:sz w:val="22"/>
          <w:szCs w:val="21"/>
        </w:rPr>
        <w:t>《公司并购与重组》，陆瑶</w:t>
      </w:r>
      <w:r>
        <w:rPr>
          <w:rFonts w:ascii="Times New Roman" w:eastAsia="宋体" w:hAnsi="Times New Roman" w:cs="Times New Roman" w:hint="eastAsia"/>
          <w:bCs/>
          <w:sz w:val="22"/>
          <w:szCs w:val="21"/>
        </w:rPr>
        <w:t xml:space="preserve"> </w:t>
      </w:r>
      <w:r>
        <w:rPr>
          <w:rFonts w:ascii="Times New Roman" w:eastAsia="宋体" w:hAnsi="Times New Roman" w:cs="Times New Roman" w:hint="eastAsia"/>
          <w:bCs/>
          <w:sz w:val="22"/>
          <w:szCs w:val="21"/>
        </w:rPr>
        <w:t>编著</w:t>
      </w:r>
    </w:p>
    <w:p w14:paraId="217CD965" w14:textId="2C5E047F" w:rsidR="00603138" w:rsidRPr="00603138" w:rsidRDefault="00603138"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w:t>
      </w:r>
      <w:r w:rsidR="00416408">
        <w:rPr>
          <w:rFonts w:ascii="Times New Roman" w:eastAsia="宋体" w:hAnsi="Times New Roman" w:cs="Times New Roman"/>
          <w:bCs/>
          <w:sz w:val="22"/>
          <w:szCs w:val="21"/>
        </w:rPr>
        <w:t>Optional</w:t>
      </w:r>
      <w:r w:rsidRPr="00603138">
        <w:rPr>
          <w:rFonts w:ascii="Times New Roman" w:eastAsia="宋体" w:hAnsi="Times New Roman" w:cs="Times New Roman"/>
          <w:bCs/>
          <w:sz w:val="22"/>
          <w:szCs w:val="21"/>
        </w:rPr>
        <w:t xml:space="preserve">) Financial Statement Analysis and Security Valuation, by Stephen Penman, Fifth Edition, McGraw-Hill, Irwin </w:t>
      </w:r>
    </w:p>
    <w:p w14:paraId="4DACCB29" w14:textId="77777777" w:rsidR="00603138" w:rsidRPr="00603138" w:rsidRDefault="00603138"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Investment Valuation: Tools &amp; Techniques for Determining the Value of Any Asset, by </w:t>
      </w:r>
      <w:proofErr w:type="spellStart"/>
      <w:r w:rsidRPr="00603138">
        <w:rPr>
          <w:rFonts w:ascii="Times New Roman" w:eastAsia="宋体" w:hAnsi="Times New Roman" w:cs="Times New Roman"/>
          <w:bCs/>
          <w:sz w:val="22"/>
          <w:szCs w:val="21"/>
        </w:rPr>
        <w:t>Aswath</w:t>
      </w:r>
      <w:proofErr w:type="spellEnd"/>
      <w:r w:rsidRPr="00603138">
        <w:rPr>
          <w:rFonts w:ascii="Times New Roman" w:eastAsia="宋体" w:hAnsi="Times New Roman" w:cs="Times New Roman"/>
          <w:bCs/>
          <w:sz w:val="22"/>
          <w:szCs w:val="21"/>
        </w:rPr>
        <w:t xml:space="preserve"> Damodaran, Third Edition, John Wiley &amp; Sons, Inc </w:t>
      </w:r>
    </w:p>
    <w:p w14:paraId="78FACB11" w14:textId="77777777" w:rsidR="00603138" w:rsidRPr="00603138" w:rsidRDefault="00603138"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Valuation: Measuring and Managing the Value of Companies, by Tim Koller, Marc </w:t>
      </w:r>
      <w:proofErr w:type="spellStart"/>
      <w:r w:rsidRPr="00603138">
        <w:rPr>
          <w:rFonts w:ascii="Times New Roman" w:eastAsia="宋体" w:hAnsi="Times New Roman" w:cs="Times New Roman"/>
          <w:bCs/>
          <w:sz w:val="22"/>
          <w:szCs w:val="21"/>
        </w:rPr>
        <w:t>Goedhart</w:t>
      </w:r>
      <w:proofErr w:type="spellEnd"/>
      <w:r w:rsidRPr="00603138">
        <w:rPr>
          <w:rFonts w:ascii="Times New Roman" w:eastAsia="宋体" w:hAnsi="Times New Roman" w:cs="Times New Roman"/>
          <w:bCs/>
          <w:sz w:val="22"/>
          <w:szCs w:val="21"/>
        </w:rPr>
        <w:t xml:space="preserve">, and David </w:t>
      </w:r>
      <w:proofErr w:type="spellStart"/>
      <w:r w:rsidRPr="00603138">
        <w:rPr>
          <w:rFonts w:ascii="Times New Roman" w:eastAsia="宋体" w:hAnsi="Times New Roman" w:cs="Times New Roman"/>
          <w:bCs/>
          <w:sz w:val="22"/>
          <w:szCs w:val="21"/>
        </w:rPr>
        <w:t>Wessells</w:t>
      </w:r>
      <w:proofErr w:type="spellEnd"/>
      <w:r w:rsidRPr="00603138">
        <w:rPr>
          <w:rFonts w:ascii="Times New Roman" w:eastAsia="宋体" w:hAnsi="Times New Roman" w:cs="Times New Roman"/>
          <w:bCs/>
          <w:sz w:val="22"/>
          <w:szCs w:val="21"/>
        </w:rPr>
        <w:t xml:space="preserve"> (McKinsey &amp; Company Inc), Sixth Edition, John Wiley &amp; Sons, Inc. </w:t>
      </w:r>
    </w:p>
    <w:p w14:paraId="484D4FF3" w14:textId="77777777" w:rsidR="00603138" w:rsidRPr="00603138" w:rsidRDefault="00603138"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Damodaran on Valuation, by Damodaran, Second Edition, John Wiley &amp; Sons. </w:t>
      </w:r>
    </w:p>
    <w:p w14:paraId="5900F205" w14:textId="77777777" w:rsidR="00603138" w:rsidRPr="00603138" w:rsidRDefault="00603138"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The Dark Side of Valuation, by Damodaran, Third Edition, Financial Times Press. This valuation textbook covers advanced concepts concerning the valuation of young, distressed, and complex business. </w:t>
      </w:r>
    </w:p>
    <w:p w14:paraId="1451945E" w14:textId="77777777" w:rsidR="00603138" w:rsidRPr="00603138" w:rsidRDefault="00603138"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Principles of Corporate Finance by Brealey, Myers, and Allen, Eleventh Edition, McGraw Hill. </w:t>
      </w:r>
    </w:p>
    <w:p w14:paraId="18B598DE" w14:textId="77777777" w:rsidR="00603138" w:rsidRPr="00603138" w:rsidRDefault="00603138"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(Optional) Financial Accounting by Libby, Libby, and Short, Ninth Edition, McGraw Hill. </w:t>
      </w:r>
    </w:p>
    <w:p w14:paraId="09B63167" w14:textId="77777777" w:rsidR="00603138" w:rsidRPr="00603138" w:rsidRDefault="00603138"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 xml:space="preserve">Class notes and handouts will be posted before the class. Please print them out and bring the notes and handouts related to the previous, current and next session during every class.  </w:t>
      </w:r>
    </w:p>
    <w:p w14:paraId="49179FBA" w14:textId="2D91EB1A" w:rsidR="00603138" w:rsidRPr="00603138" w:rsidRDefault="00603138" w:rsidP="00603138">
      <w:pPr>
        <w:widowControl/>
        <w:jc w:val="left"/>
        <w:rPr>
          <w:rFonts w:ascii="Times New Roman" w:eastAsia="宋体" w:hAnsi="Times New Roman" w:cs="Times New Roman"/>
          <w:bCs/>
          <w:sz w:val="22"/>
          <w:szCs w:val="21"/>
        </w:rPr>
      </w:pPr>
      <w:r w:rsidRPr="00603138">
        <w:rPr>
          <w:rFonts w:ascii="Times New Roman" w:eastAsia="宋体" w:hAnsi="Times New Roman" w:cs="Times New Roman"/>
          <w:bCs/>
          <w:sz w:val="22"/>
          <w:szCs w:val="21"/>
        </w:rPr>
        <w:t>Reading the Financial Times, Wall Street Journal, and The Economist is highly recommended: it will benefit learning and conducting valuation projects in this course.</w:t>
      </w:r>
    </w:p>
    <w:p w14:paraId="37B0B5BB" w14:textId="3EC67FAC" w:rsidR="0065547A" w:rsidRDefault="0065547A">
      <w:pPr>
        <w:widowControl/>
        <w:jc w:val="left"/>
        <w:rPr>
          <w:rFonts w:ascii="Times New Roman" w:hAnsi="Times New Roman" w:cs="Times New Roman"/>
          <w:sz w:val="22"/>
        </w:rPr>
      </w:pPr>
    </w:p>
    <w:p w14:paraId="113890F7" w14:textId="77777777" w:rsidR="00BD4CA0" w:rsidRPr="00904002" w:rsidRDefault="00BD4CA0" w:rsidP="00795606">
      <w:pPr>
        <w:pStyle w:val="ab"/>
        <w:spacing w:line="276" w:lineRule="auto"/>
        <w:ind w:firstLine="480"/>
        <w:jc w:val="center"/>
        <w:rPr>
          <w:rFonts w:ascii="Times New Roman" w:hAnsi="Times New Roman" w:cs="Times New Roman" w:hint="default"/>
          <w:sz w:val="22"/>
        </w:rPr>
      </w:pPr>
      <w:r w:rsidRPr="0065547A">
        <w:rPr>
          <w:rFonts w:ascii="Times New Roman" w:hAnsi="Times New Roman" w:cs="Times New Roman" w:hint="default"/>
          <w:b/>
          <w:sz w:val="28"/>
          <w:szCs w:val="28"/>
        </w:rPr>
        <w:t>Assessment Methods and Criteria</w:t>
      </w:r>
    </w:p>
    <w:tbl>
      <w:tblPr>
        <w:tblW w:w="84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3261"/>
        <w:gridCol w:w="4660"/>
      </w:tblGrid>
      <w:tr w:rsidR="00BD4CA0" w:rsidRPr="00904002" w14:paraId="0D6DB77E" w14:textId="77777777" w:rsidTr="008E7C1A">
        <w:trPr>
          <w:trHeight w:val="294"/>
          <w:jc w:val="center"/>
        </w:trPr>
        <w:tc>
          <w:tcPr>
            <w:tcW w:w="562" w:type="dxa"/>
          </w:tcPr>
          <w:p w14:paraId="421E18E4" w14:textId="77777777" w:rsidR="00BD4CA0" w:rsidRPr="00904002" w:rsidRDefault="00BD4CA0" w:rsidP="00795606">
            <w:pPr>
              <w:spacing w:line="276" w:lineRule="auto"/>
              <w:jc w:val="center"/>
              <w:rPr>
                <w:rFonts w:ascii="Times New Roman" w:hAnsi="Times New Roman" w:cs="Times New Roman"/>
                <w:sz w:val="22"/>
              </w:rPr>
            </w:pPr>
            <w:r w:rsidRPr="00904002">
              <w:rPr>
                <w:rFonts w:ascii="Times New Roman" w:hAnsi="Times New Roman" w:cs="Times New Roman"/>
                <w:sz w:val="22"/>
              </w:rPr>
              <w:t>No.</w:t>
            </w:r>
          </w:p>
        </w:tc>
        <w:tc>
          <w:tcPr>
            <w:tcW w:w="3261" w:type="dxa"/>
          </w:tcPr>
          <w:p w14:paraId="17ADAF68" w14:textId="77777777" w:rsidR="00BD4CA0" w:rsidRPr="00904002" w:rsidRDefault="00BD4CA0" w:rsidP="00795606">
            <w:pPr>
              <w:spacing w:line="276" w:lineRule="auto"/>
              <w:jc w:val="center"/>
              <w:rPr>
                <w:rFonts w:ascii="Times New Roman" w:hAnsi="Times New Roman" w:cs="Times New Roman"/>
                <w:sz w:val="22"/>
              </w:rPr>
            </w:pPr>
            <w:r w:rsidRPr="00904002">
              <w:rPr>
                <w:rFonts w:ascii="Times New Roman" w:hAnsi="Times New Roman" w:cs="Times New Roman"/>
                <w:sz w:val="22"/>
              </w:rPr>
              <w:t>Assessment Methods</w:t>
            </w:r>
          </w:p>
        </w:tc>
        <w:tc>
          <w:tcPr>
            <w:tcW w:w="4660" w:type="dxa"/>
          </w:tcPr>
          <w:p w14:paraId="7D2EF4AE" w14:textId="77777777" w:rsidR="00BD4CA0" w:rsidRPr="00904002" w:rsidRDefault="00BD4CA0" w:rsidP="00795606">
            <w:pPr>
              <w:spacing w:line="276" w:lineRule="auto"/>
              <w:jc w:val="center"/>
              <w:rPr>
                <w:rFonts w:ascii="Times New Roman" w:hAnsi="Times New Roman" w:cs="Times New Roman"/>
                <w:sz w:val="22"/>
              </w:rPr>
            </w:pPr>
            <w:r w:rsidRPr="00904002">
              <w:rPr>
                <w:rFonts w:ascii="Times New Roman" w:hAnsi="Times New Roman" w:cs="Times New Roman"/>
                <w:sz w:val="22"/>
              </w:rPr>
              <w:t>Percentage</w:t>
            </w:r>
          </w:p>
        </w:tc>
      </w:tr>
      <w:tr w:rsidR="00BD4CA0" w:rsidRPr="00904002" w14:paraId="5493899B" w14:textId="77777777" w:rsidTr="008E7C1A">
        <w:trPr>
          <w:trHeight w:val="351"/>
          <w:jc w:val="center"/>
        </w:trPr>
        <w:tc>
          <w:tcPr>
            <w:tcW w:w="562" w:type="dxa"/>
          </w:tcPr>
          <w:p w14:paraId="45250F0D" w14:textId="77777777" w:rsidR="00BD4CA0" w:rsidRPr="00904002" w:rsidRDefault="00BD4CA0" w:rsidP="00795606">
            <w:pPr>
              <w:spacing w:line="276" w:lineRule="auto"/>
              <w:rPr>
                <w:rFonts w:ascii="Times New Roman" w:hAnsi="Times New Roman" w:cs="Times New Roman"/>
                <w:sz w:val="22"/>
              </w:rPr>
            </w:pPr>
            <w:r w:rsidRPr="00904002">
              <w:rPr>
                <w:rFonts w:ascii="Times New Roman" w:hAnsi="Times New Roman" w:cs="Times New Roman"/>
                <w:sz w:val="22"/>
              </w:rPr>
              <w:t>1</w:t>
            </w:r>
          </w:p>
        </w:tc>
        <w:tc>
          <w:tcPr>
            <w:tcW w:w="3261" w:type="dxa"/>
          </w:tcPr>
          <w:p w14:paraId="39BF3AFE" w14:textId="1627AF77" w:rsidR="00BD4CA0" w:rsidRPr="00904002" w:rsidRDefault="00165B82" w:rsidP="00795606">
            <w:pPr>
              <w:spacing w:line="276" w:lineRule="auto"/>
              <w:rPr>
                <w:rFonts w:ascii="Times New Roman" w:hAnsi="Times New Roman" w:cs="Times New Roman"/>
                <w:sz w:val="22"/>
              </w:rPr>
            </w:pPr>
            <w:r w:rsidRPr="00165B82">
              <w:rPr>
                <w:rFonts w:ascii="Times New Roman" w:hAnsi="Times New Roman" w:cs="Times New Roman"/>
                <w:sz w:val="22"/>
              </w:rPr>
              <w:t>Class participation</w:t>
            </w:r>
            <w:r w:rsidR="00BD4CA0" w:rsidRPr="00904002">
              <w:rPr>
                <w:rFonts w:ascii="Times New Roman" w:hAnsi="Times New Roman" w:cs="Times New Roman"/>
                <w:sz w:val="22"/>
              </w:rPr>
              <w:t xml:space="preserve"> </w:t>
            </w:r>
          </w:p>
        </w:tc>
        <w:tc>
          <w:tcPr>
            <w:tcW w:w="4660" w:type="dxa"/>
          </w:tcPr>
          <w:p w14:paraId="7846F0DF" w14:textId="777CE76B" w:rsidR="00BD4CA0" w:rsidRPr="00904002" w:rsidRDefault="0078305F" w:rsidP="00795606">
            <w:pPr>
              <w:spacing w:line="276" w:lineRule="auto"/>
              <w:rPr>
                <w:rFonts w:ascii="Times New Roman" w:hAnsi="Times New Roman" w:cs="Times New Roman"/>
                <w:sz w:val="22"/>
              </w:rPr>
            </w:pPr>
            <w:r>
              <w:rPr>
                <w:rFonts w:ascii="Times New Roman" w:hAnsi="Times New Roman" w:cs="Times New Roman"/>
                <w:sz w:val="22"/>
              </w:rPr>
              <w:t>2</w:t>
            </w:r>
            <w:r w:rsidR="00BD4CA0" w:rsidRPr="00904002">
              <w:rPr>
                <w:rFonts w:ascii="Times New Roman" w:hAnsi="Times New Roman" w:cs="Times New Roman"/>
                <w:sz w:val="22"/>
              </w:rPr>
              <w:t xml:space="preserve">0% </w:t>
            </w:r>
          </w:p>
        </w:tc>
      </w:tr>
      <w:tr w:rsidR="00BD4CA0" w:rsidRPr="00904002" w14:paraId="10819FEA" w14:textId="77777777" w:rsidTr="00115608">
        <w:trPr>
          <w:trHeight w:val="317"/>
          <w:jc w:val="center"/>
        </w:trPr>
        <w:tc>
          <w:tcPr>
            <w:tcW w:w="562" w:type="dxa"/>
          </w:tcPr>
          <w:p w14:paraId="3B12DD0B" w14:textId="77777777" w:rsidR="00BD4CA0" w:rsidRPr="00904002" w:rsidRDefault="00BD4CA0" w:rsidP="00795606">
            <w:pPr>
              <w:spacing w:line="276" w:lineRule="auto"/>
              <w:rPr>
                <w:rFonts w:ascii="Times New Roman" w:hAnsi="Times New Roman" w:cs="Times New Roman"/>
                <w:sz w:val="22"/>
              </w:rPr>
            </w:pPr>
            <w:r w:rsidRPr="00904002">
              <w:rPr>
                <w:rFonts w:ascii="Times New Roman" w:hAnsi="Times New Roman" w:cs="Times New Roman"/>
                <w:sz w:val="22"/>
              </w:rPr>
              <w:t>2</w:t>
            </w:r>
          </w:p>
        </w:tc>
        <w:tc>
          <w:tcPr>
            <w:tcW w:w="3261" w:type="dxa"/>
          </w:tcPr>
          <w:p w14:paraId="5DB6D1C0" w14:textId="51C41CAA" w:rsidR="00BD4CA0" w:rsidRPr="00904002" w:rsidRDefault="00115608" w:rsidP="00795606">
            <w:pPr>
              <w:spacing w:line="276" w:lineRule="auto"/>
              <w:jc w:val="left"/>
              <w:rPr>
                <w:rFonts w:ascii="Times New Roman" w:hAnsi="Times New Roman" w:cs="Times New Roman"/>
                <w:sz w:val="22"/>
              </w:rPr>
            </w:pPr>
            <w:r w:rsidRPr="00115608">
              <w:rPr>
                <w:rFonts w:ascii="Times New Roman" w:hAnsi="Times New Roman" w:cs="Times New Roman"/>
                <w:sz w:val="22"/>
              </w:rPr>
              <w:t>Three case assignments</w:t>
            </w:r>
          </w:p>
        </w:tc>
        <w:tc>
          <w:tcPr>
            <w:tcW w:w="4660" w:type="dxa"/>
          </w:tcPr>
          <w:p w14:paraId="250373E3" w14:textId="366C862B" w:rsidR="005A3D5D" w:rsidRPr="005A3D5D" w:rsidRDefault="00115608" w:rsidP="00795606">
            <w:pPr>
              <w:spacing w:line="276" w:lineRule="auto"/>
              <w:rPr>
                <w:rFonts w:ascii="Times New Roman" w:hAnsi="Times New Roman" w:cs="Times New Roman"/>
                <w:sz w:val="22"/>
              </w:rPr>
            </w:pPr>
            <w:r w:rsidRPr="00115608">
              <w:rPr>
                <w:rFonts w:ascii="Times New Roman" w:hAnsi="Times New Roman" w:cs="Times New Roman"/>
                <w:sz w:val="22"/>
              </w:rPr>
              <w:t>30% = 3*10%</w:t>
            </w:r>
          </w:p>
        </w:tc>
      </w:tr>
      <w:tr w:rsidR="001D0F35" w:rsidRPr="00904002" w14:paraId="3C478D57" w14:textId="77777777" w:rsidTr="001D0F35">
        <w:trPr>
          <w:trHeight w:val="335"/>
          <w:jc w:val="center"/>
        </w:trPr>
        <w:tc>
          <w:tcPr>
            <w:tcW w:w="562" w:type="dxa"/>
          </w:tcPr>
          <w:p w14:paraId="174D3AB0" w14:textId="20060512" w:rsidR="001D0F35" w:rsidRPr="00904002" w:rsidRDefault="001D0F35" w:rsidP="00795606">
            <w:pPr>
              <w:spacing w:line="276" w:lineRule="auto"/>
              <w:rPr>
                <w:rFonts w:ascii="Times New Roman" w:hAnsi="Times New Roman" w:cs="Times New Roman"/>
                <w:sz w:val="22"/>
              </w:rPr>
            </w:pPr>
            <w:r>
              <w:rPr>
                <w:rFonts w:ascii="Times New Roman" w:hAnsi="Times New Roman" w:cs="Times New Roman" w:hint="eastAsia"/>
                <w:sz w:val="22"/>
              </w:rPr>
              <w:t>3</w:t>
            </w:r>
          </w:p>
        </w:tc>
        <w:tc>
          <w:tcPr>
            <w:tcW w:w="3261" w:type="dxa"/>
          </w:tcPr>
          <w:p w14:paraId="08D12ABD" w14:textId="4091C534" w:rsidR="001D0F35" w:rsidRDefault="001D0F35" w:rsidP="00795606">
            <w:pPr>
              <w:spacing w:line="276" w:lineRule="auto"/>
              <w:jc w:val="left"/>
              <w:rPr>
                <w:rFonts w:ascii="Times New Roman" w:hAnsi="Times New Roman" w:cs="Times New Roman"/>
                <w:sz w:val="22"/>
              </w:rPr>
            </w:pPr>
            <w:r>
              <w:rPr>
                <w:rFonts w:ascii="Times New Roman" w:hAnsi="Times New Roman" w:cs="Times New Roman" w:hint="eastAsia"/>
                <w:sz w:val="22"/>
              </w:rPr>
              <w:t>F</w:t>
            </w:r>
            <w:r>
              <w:rPr>
                <w:rFonts w:ascii="Times New Roman" w:hAnsi="Times New Roman" w:cs="Times New Roman"/>
                <w:sz w:val="22"/>
              </w:rPr>
              <w:t>inal in-class quiz</w:t>
            </w:r>
          </w:p>
        </w:tc>
        <w:tc>
          <w:tcPr>
            <w:tcW w:w="4660" w:type="dxa"/>
          </w:tcPr>
          <w:p w14:paraId="5B613BFF" w14:textId="14E3ED65" w:rsidR="001D0F35" w:rsidRPr="00904002" w:rsidRDefault="0078305F" w:rsidP="00795606">
            <w:pPr>
              <w:spacing w:line="276" w:lineRule="auto"/>
              <w:rPr>
                <w:rFonts w:ascii="Times New Roman" w:hAnsi="Times New Roman" w:cs="Times New Roman"/>
                <w:sz w:val="22"/>
              </w:rPr>
            </w:pPr>
            <w:r>
              <w:rPr>
                <w:rFonts w:ascii="Times New Roman" w:hAnsi="Times New Roman" w:cs="Times New Roman"/>
                <w:sz w:val="22"/>
              </w:rPr>
              <w:t>25</w:t>
            </w:r>
            <w:r w:rsidR="001D0F35">
              <w:rPr>
                <w:rFonts w:ascii="Times New Roman" w:hAnsi="Times New Roman" w:cs="Times New Roman"/>
                <w:sz w:val="22"/>
              </w:rPr>
              <w:t>%</w:t>
            </w:r>
          </w:p>
        </w:tc>
      </w:tr>
      <w:tr w:rsidR="00115608" w:rsidRPr="00904002" w14:paraId="39A37F64" w14:textId="77777777" w:rsidTr="001D0F35">
        <w:trPr>
          <w:trHeight w:val="335"/>
          <w:jc w:val="center"/>
        </w:trPr>
        <w:tc>
          <w:tcPr>
            <w:tcW w:w="562" w:type="dxa"/>
          </w:tcPr>
          <w:p w14:paraId="6B323999" w14:textId="1F1778C2" w:rsidR="00115608" w:rsidRDefault="00115608" w:rsidP="00795606">
            <w:pPr>
              <w:spacing w:line="276" w:lineRule="auto"/>
              <w:rPr>
                <w:rFonts w:ascii="Times New Roman" w:hAnsi="Times New Roman" w:cs="Times New Roman"/>
                <w:sz w:val="22"/>
              </w:rPr>
            </w:pPr>
            <w:r>
              <w:rPr>
                <w:rFonts w:ascii="Times New Roman" w:hAnsi="Times New Roman" w:cs="Times New Roman" w:hint="eastAsia"/>
                <w:sz w:val="22"/>
              </w:rPr>
              <w:t>4</w:t>
            </w:r>
          </w:p>
        </w:tc>
        <w:tc>
          <w:tcPr>
            <w:tcW w:w="3261" w:type="dxa"/>
          </w:tcPr>
          <w:p w14:paraId="00D89AC5" w14:textId="03360B1E" w:rsidR="00115608" w:rsidRDefault="00115608" w:rsidP="00795606">
            <w:pPr>
              <w:spacing w:line="276" w:lineRule="auto"/>
              <w:jc w:val="left"/>
              <w:rPr>
                <w:rFonts w:ascii="Times New Roman" w:hAnsi="Times New Roman" w:cs="Times New Roman"/>
                <w:sz w:val="22"/>
              </w:rPr>
            </w:pPr>
            <w:r w:rsidRPr="00115608">
              <w:rPr>
                <w:rFonts w:ascii="Times New Roman" w:hAnsi="Times New Roman" w:cs="Times New Roman"/>
                <w:sz w:val="22"/>
              </w:rPr>
              <w:t>Final case presentation</w:t>
            </w:r>
          </w:p>
        </w:tc>
        <w:tc>
          <w:tcPr>
            <w:tcW w:w="4660" w:type="dxa"/>
          </w:tcPr>
          <w:p w14:paraId="10B63888" w14:textId="70DDA4C9" w:rsidR="00115608" w:rsidRDefault="0078305F" w:rsidP="00795606">
            <w:pPr>
              <w:spacing w:line="276" w:lineRule="auto"/>
              <w:rPr>
                <w:rFonts w:ascii="Times New Roman" w:hAnsi="Times New Roman" w:cs="Times New Roman"/>
                <w:sz w:val="22"/>
              </w:rPr>
            </w:pPr>
            <w:r>
              <w:rPr>
                <w:rFonts w:ascii="Times New Roman" w:hAnsi="Times New Roman" w:cs="Times New Roman"/>
                <w:sz w:val="22"/>
              </w:rPr>
              <w:t>25</w:t>
            </w:r>
            <w:r w:rsidR="00115608">
              <w:rPr>
                <w:rFonts w:ascii="Times New Roman" w:hAnsi="Times New Roman" w:cs="Times New Roman"/>
                <w:sz w:val="22"/>
              </w:rPr>
              <w:t>%</w:t>
            </w:r>
          </w:p>
        </w:tc>
      </w:tr>
    </w:tbl>
    <w:p w14:paraId="57E07C51" w14:textId="7D8C9B63" w:rsidR="00BD4CA0" w:rsidRPr="00904002" w:rsidRDefault="00BD4CA0" w:rsidP="008E7C1A">
      <w:pPr>
        <w:pStyle w:val="ab"/>
        <w:spacing w:line="276" w:lineRule="auto"/>
        <w:jc w:val="left"/>
        <w:rPr>
          <w:rFonts w:ascii="Times New Roman" w:hAnsi="Times New Roman" w:cs="Times New Roman" w:hint="default"/>
          <w:b/>
          <w:bCs/>
          <w:sz w:val="22"/>
          <w:szCs w:val="22"/>
        </w:rPr>
      </w:pPr>
      <w:r w:rsidRPr="00904002">
        <w:rPr>
          <w:rFonts w:ascii="Times New Roman" w:hAnsi="Times New Roman" w:cs="Times New Roman" w:hint="default"/>
          <w:b/>
          <w:bCs/>
          <w:sz w:val="22"/>
          <w:szCs w:val="22"/>
        </w:rPr>
        <w:t xml:space="preserve">Requirements for </w:t>
      </w:r>
      <w:r w:rsidR="008E7C1A">
        <w:rPr>
          <w:rFonts w:ascii="Times New Roman" w:hAnsi="Times New Roman" w:cs="Times New Roman" w:hint="default"/>
          <w:b/>
          <w:bCs/>
          <w:sz w:val="22"/>
          <w:szCs w:val="22"/>
        </w:rPr>
        <w:t xml:space="preserve">Final </w:t>
      </w:r>
      <w:r w:rsidR="00115608">
        <w:rPr>
          <w:rFonts w:ascii="Times New Roman" w:hAnsi="Times New Roman" w:cs="Times New Roman" w:hint="default"/>
          <w:b/>
          <w:bCs/>
          <w:sz w:val="22"/>
          <w:szCs w:val="22"/>
        </w:rPr>
        <w:t xml:space="preserve">Valuation </w:t>
      </w:r>
      <w:r w:rsidRPr="00904002">
        <w:rPr>
          <w:rFonts w:ascii="Times New Roman" w:hAnsi="Times New Roman" w:cs="Times New Roman" w:hint="default"/>
          <w:b/>
          <w:bCs/>
          <w:sz w:val="22"/>
          <w:szCs w:val="22"/>
        </w:rPr>
        <w:t>Case</w:t>
      </w:r>
      <w:r w:rsidR="00AC23DC">
        <w:rPr>
          <w:rFonts w:ascii="Times New Roman" w:hAnsi="Times New Roman" w:cs="Times New Roman" w:hint="default"/>
          <w:b/>
          <w:bCs/>
          <w:sz w:val="22"/>
          <w:szCs w:val="22"/>
        </w:rPr>
        <w:t xml:space="preserve"> Study</w:t>
      </w:r>
    </w:p>
    <w:p w14:paraId="5A0E24FD" w14:textId="1B980214" w:rsidR="00BD4CA0" w:rsidRPr="00AC23DC" w:rsidRDefault="00AC23DC" w:rsidP="00AC23DC">
      <w:pPr>
        <w:pStyle w:val="ab"/>
        <w:spacing w:line="276" w:lineRule="auto"/>
        <w:ind w:firstLine="360"/>
        <w:rPr>
          <w:rFonts w:ascii="Times New Roman" w:hAnsi="Times New Roman" w:cs="Times New Roman" w:hint="default"/>
          <w:bCs/>
          <w:sz w:val="22"/>
          <w:szCs w:val="22"/>
        </w:rPr>
      </w:pPr>
      <w:r>
        <w:rPr>
          <w:rFonts w:ascii="Times New Roman" w:hAnsi="Times New Roman" w:cs="Times New Roman" w:hint="default"/>
          <w:bCs/>
          <w:sz w:val="22"/>
          <w:szCs w:val="22"/>
        </w:rPr>
        <w:t>To</w:t>
      </w:r>
      <w:r w:rsidR="00BD4CA0" w:rsidRPr="00AC23DC">
        <w:rPr>
          <w:rFonts w:ascii="Times New Roman" w:hAnsi="Times New Roman" w:cs="Times New Roman" w:hint="default"/>
          <w:bCs/>
          <w:sz w:val="22"/>
          <w:szCs w:val="22"/>
        </w:rPr>
        <w:t xml:space="preserve"> </w:t>
      </w:r>
      <w:r>
        <w:rPr>
          <w:rFonts w:ascii="Times New Roman" w:hAnsi="Times New Roman" w:cs="Times New Roman" w:hint="default"/>
          <w:bCs/>
          <w:sz w:val="22"/>
          <w:szCs w:val="22"/>
        </w:rPr>
        <w:t>help participants</w:t>
      </w:r>
      <w:r w:rsidR="00BD4CA0" w:rsidRPr="00AC23DC">
        <w:rPr>
          <w:rFonts w:ascii="Times New Roman" w:hAnsi="Times New Roman" w:cs="Times New Roman" w:hint="default"/>
          <w:bCs/>
          <w:sz w:val="22"/>
          <w:szCs w:val="22"/>
        </w:rPr>
        <w:t xml:space="preserve"> better understand the contents taught in class and </w:t>
      </w:r>
      <w:r w:rsidR="00DB64F4">
        <w:rPr>
          <w:rFonts w:ascii="Times New Roman" w:hAnsi="Times New Roman" w:cs="Times New Roman" w:hint="default"/>
          <w:bCs/>
          <w:sz w:val="22"/>
          <w:szCs w:val="22"/>
        </w:rPr>
        <w:t>valuation approaches and</w:t>
      </w:r>
      <w:r>
        <w:rPr>
          <w:rFonts w:ascii="Times New Roman" w:hAnsi="Times New Roman" w:cs="Times New Roman" w:hint="default"/>
          <w:bCs/>
          <w:sz w:val="22"/>
          <w:szCs w:val="22"/>
        </w:rPr>
        <w:t xml:space="preserve"> issues in practice</w:t>
      </w:r>
      <w:r w:rsidR="00BD4CA0" w:rsidRPr="00AC23DC">
        <w:rPr>
          <w:rFonts w:ascii="Times New Roman" w:hAnsi="Times New Roman" w:cs="Times New Roman" w:hint="default"/>
          <w:bCs/>
          <w:sz w:val="22"/>
          <w:szCs w:val="22"/>
        </w:rPr>
        <w:t xml:space="preserve">, </w:t>
      </w:r>
      <w:r>
        <w:rPr>
          <w:rFonts w:ascii="Times New Roman" w:hAnsi="Times New Roman" w:cs="Times New Roman" w:hint="default"/>
          <w:bCs/>
          <w:sz w:val="22"/>
          <w:szCs w:val="22"/>
        </w:rPr>
        <w:t>participants</w:t>
      </w:r>
      <w:r w:rsidR="00BD4CA0" w:rsidRPr="00AC23DC">
        <w:rPr>
          <w:rFonts w:ascii="Times New Roman" w:hAnsi="Times New Roman" w:cs="Times New Roman" w:hint="default"/>
          <w:bCs/>
          <w:sz w:val="22"/>
          <w:szCs w:val="22"/>
        </w:rPr>
        <w:t xml:space="preserve"> are required to study </w:t>
      </w:r>
      <w:r w:rsidR="008E7C1A">
        <w:rPr>
          <w:rFonts w:ascii="Times New Roman" w:hAnsi="Times New Roman" w:cs="Times New Roman" w:hint="default"/>
          <w:bCs/>
          <w:sz w:val="22"/>
          <w:szCs w:val="22"/>
        </w:rPr>
        <w:t xml:space="preserve">and analyze </w:t>
      </w:r>
      <w:r>
        <w:rPr>
          <w:rFonts w:ascii="Times New Roman" w:hAnsi="Times New Roman" w:cs="Times New Roman" w:hint="default"/>
          <w:bCs/>
          <w:sz w:val="22"/>
          <w:szCs w:val="22"/>
        </w:rPr>
        <w:t>a firm’s</w:t>
      </w:r>
      <w:r w:rsidR="00BD4CA0" w:rsidRPr="00AC23DC">
        <w:rPr>
          <w:rFonts w:ascii="Times New Roman" w:hAnsi="Times New Roman" w:cs="Times New Roman" w:hint="default"/>
          <w:bCs/>
          <w:sz w:val="22"/>
          <w:szCs w:val="22"/>
        </w:rPr>
        <w:t xml:space="preserve"> </w:t>
      </w:r>
      <w:r w:rsidR="00115608">
        <w:rPr>
          <w:rFonts w:ascii="Times New Roman" w:hAnsi="Times New Roman" w:cs="Times New Roman" w:hint="default"/>
          <w:bCs/>
          <w:sz w:val="22"/>
          <w:szCs w:val="22"/>
        </w:rPr>
        <w:t>valuation</w:t>
      </w:r>
      <w:r w:rsidR="00BD4CA0" w:rsidRPr="00AC23DC">
        <w:rPr>
          <w:rFonts w:ascii="Times New Roman" w:hAnsi="Times New Roman" w:cs="Times New Roman" w:hint="default"/>
          <w:bCs/>
          <w:sz w:val="22"/>
          <w:szCs w:val="22"/>
        </w:rPr>
        <w:t xml:space="preserve"> </w:t>
      </w:r>
      <w:r>
        <w:rPr>
          <w:rFonts w:ascii="Times New Roman" w:hAnsi="Times New Roman" w:cs="Times New Roman" w:hint="default"/>
          <w:bCs/>
          <w:sz w:val="22"/>
          <w:szCs w:val="22"/>
        </w:rPr>
        <w:t>for</w:t>
      </w:r>
      <w:r w:rsidR="00BD4CA0" w:rsidRPr="00AC23DC">
        <w:rPr>
          <w:rFonts w:ascii="Times New Roman" w:hAnsi="Times New Roman" w:cs="Times New Roman" w:hint="default"/>
          <w:bCs/>
          <w:sz w:val="22"/>
          <w:szCs w:val="22"/>
        </w:rPr>
        <w:t xml:space="preserve"> the final assessment. Specific requirements are as follows: </w:t>
      </w:r>
    </w:p>
    <w:p w14:paraId="6BADD786" w14:textId="77777777" w:rsidR="00BD4CA0" w:rsidRPr="00AC23DC"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lastRenderedPageBreak/>
        <w:t xml:space="preserve">The case study should be carried out in learning groups. </w:t>
      </w:r>
    </w:p>
    <w:p w14:paraId="073212D0" w14:textId="46439AAE" w:rsidR="00BD4CA0" w:rsidRPr="00AC23DC"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Each group should choose </w:t>
      </w:r>
      <w:proofErr w:type="gramStart"/>
      <w:r w:rsidRPr="00AC23DC">
        <w:rPr>
          <w:rFonts w:ascii="Times New Roman" w:hAnsi="Times New Roman" w:cs="Times New Roman" w:hint="default"/>
          <w:bCs/>
          <w:sz w:val="22"/>
          <w:szCs w:val="22"/>
        </w:rPr>
        <w:t>a</w:t>
      </w:r>
      <w:r w:rsidR="00AC23DC">
        <w:rPr>
          <w:rFonts w:ascii="Times New Roman" w:hAnsi="Times New Roman" w:cs="Times New Roman" w:hint="default"/>
          <w:bCs/>
          <w:sz w:val="22"/>
          <w:szCs w:val="22"/>
        </w:rPr>
        <w:t>n</w:t>
      </w:r>
      <w:proofErr w:type="gramEnd"/>
      <w:r w:rsidRPr="00AC23DC">
        <w:rPr>
          <w:rFonts w:ascii="Times New Roman" w:hAnsi="Times New Roman" w:cs="Times New Roman" w:hint="default"/>
          <w:bCs/>
          <w:sz w:val="22"/>
          <w:szCs w:val="22"/>
        </w:rPr>
        <w:t xml:space="preserve"> </w:t>
      </w:r>
      <w:r w:rsidR="00115608">
        <w:rPr>
          <w:rFonts w:ascii="Times New Roman" w:hAnsi="Times New Roman" w:cs="Times New Roman" w:hint="default"/>
          <w:bCs/>
          <w:sz w:val="22"/>
          <w:szCs w:val="22"/>
        </w:rPr>
        <w:t>firm</w:t>
      </w:r>
      <w:r w:rsidRPr="00AC23DC">
        <w:rPr>
          <w:rFonts w:ascii="Times New Roman" w:hAnsi="Times New Roman" w:cs="Times New Roman" w:hint="default"/>
          <w:bCs/>
          <w:sz w:val="22"/>
          <w:szCs w:val="22"/>
        </w:rPr>
        <w:t xml:space="preserve"> as an object of case study and then systematically analyze its </w:t>
      </w:r>
      <w:r w:rsidR="00DB64F4">
        <w:rPr>
          <w:rFonts w:ascii="Times New Roman" w:hAnsi="Times New Roman" w:cs="Times New Roman" w:hint="default"/>
          <w:bCs/>
          <w:sz w:val="22"/>
          <w:szCs w:val="22"/>
        </w:rPr>
        <w:t>valuation</w:t>
      </w:r>
      <w:r w:rsidRPr="00AC23DC">
        <w:rPr>
          <w:rFonts w:ascii="Times New Roman" w:hAnsi="Times New Roman" w:cs="Times New Roman" w:hint="default"/>
          <w:bCs/>
          <w:sz w:val="22"/>
          <w:szCs w:val="22"/>
        </w:rPr>
        <w:t xml:space="preserve"> in details.</w:t>
      </w:r>
    </w:p>
    <w:p w14:paraId="27087507" w14:textId="77777777" w:rsidR="00BD4CA0" w:rsidRPr="00AC23DC" w:rsidRDefault="00AC23DC" w:rsidP="00BD4CA0">
      <w:pPr>
        <w:pStyle w:val="ab"/>
        <w:numPr>
          <w:ilvl w:val="0"/>
          <w:numId w:val="14"/>
        </w:numPr>
        <w:spacing w:line="276" w:lineRule="auto"/>
        <w:ind w:firstLine="420"/>
        <w:rPr>
          <w:rFonts w:ascii="Times New Roman" w:hAnsi="Times New Roman" w:cs="Times New Roman" w:hint="default"/>
          <w:bCs/>
          <w:sz w:val="22"/>
          <w:szCs w:val="22"/>
        </w:rPr>
      </w:pPr>
      <w:r>
        <w:rPr>
          <w:rFonts w:ascii="Times New Roman" w:hAnsi="Times New Roman" w:cs="Times New Roman" w:hint="default"/>
          <w:bCs/>
          <w:sz w:val="22"/>
          <w:szCs w:val="22"/>
        </w:rPr>
        <w:t>Participants</w:t>
      </w:r>
      <w:r w:rsidR="00BD4CA0" w:rsidRPr="00AC23DC">
        <w:rPr>
          <w:rFonts w:ascii="Times New Roman" w:hAnsi="Times New Roman" w:cs="Times New Roman" w:hint="default"/>
          <w:bCs/>
          <w:sz w:val="22"/>
          <w:szCs w:val="22"/>
        </w:rPr>
        <w:t xml:space="preserve"> are encouraged to choose companies of new economy, </w:t>
      </w:r>
      <w:r>
        <w:rPr>
          <w:rFonts w:ascii="Times New Roman" w:hAnsi="Times New Roman" w:cs="Times New Roman" w:hint="default"/>
          <w:bCs/>
          <w:sz w:val="22"/>
          <w:szCs w:val="22"/>
        </w:rPr>
        <w:t xml:space="preserve">companies in </w:t>
      </w:r>
      <w:r w:rsidR="00BD4CA0" w:rsidRPr="00AC23DC">
        <w:rPr>
          <w:rFonts w:ascii="Times New Roman" w:hAnsi="Times New Roman" w:cs="Times New Roman" w:hint="default"/>
          <w:bCs/>
          <w:sz w:val="22"/>
          <w:szCs w:val="22"/>
        </w:rPr>
        <w:t xml:space="preserve">new and emerging industries, or </w:t>
      </w:r>
      <w:r>
        <w:rPr>
          <w:rFonts w:ascii="Times New Roman" w:hAnsi="Times New Roman" w:cs="Times New Roman" w:hint="default"/>
          <w:bCs/>
          <w:sz w:val="22"/>
          <w:szCs w:val="22"/>
        </w:rPr>
        <w:t xml:space="preserve">companies </w:t>
      </w:r>
      <w:r w:rsidR="00BD4CA0" w:rsidRPr="00AC23DC">
        <w:rPr>
          <w:rFonts w:ascii="Times New Roman" w:hAnsi="Times New Roman" w:cs="Times New Roman" w:hint="default"/>
          <w:bCs/>
          <w:sz w:val="22"/>
          <w:szCs w:val="22"/>
        </w:rPr>
        <w:t>with innovative and special business models.</w:t>
      </w:r>
    </w:p>
    <w:p w14:paraId="0A7E619E" w14:textId="75807EB7" w:rsidR="00BD4CA0" w:rsidRPr="00AC23DC"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It is required to analyze the application and implementation of main </w:t>
      </w:r>
      <w:r w:rsidR="00DB64F4">
        <w:rPr>
          <w:rFonts w:ascii="Times New Roman" w:hAnsi="Times New Roman" w:cs="Times New Roman" w:hint="default"/>
          <w:bCs/>
          <w:sz w:val="22"/>
          <w:szCs w:val="22"/>
        </w:rPr>
        <w:t>valuation approaches</w:t>
      </w:r>
      <w:r w:rsidRPr="00AC23DC">
        <w:rPr>
          <w:rFonts w:ascii="Times New Roman" w:hAnsi="Times New Roman" w:cs="Times New Roman" w:hint="default"/>
          <w:bCs/>
          <w:sz w:val="22"/>
          <w:szCs w:val="22"/>
        </w:rPr>
        <w:t xml:space="preserve"> taught in class, such as </w:t>
      </w:r>
      <w:r w:rsidR="00A118E1">
        <w:rPr>
          <w:rFonts w:ascii="Times New Roman" w:hAnsi="Times New Roman" w:cs="Times New Roman" w:hint="default"/>
          <w:bCs/>
          <w:sz w:val="22"/>
          <w:szCs w:val="22"/>
        </w:rPr>
        <w:t>the DCF approach, comparable company approach</w:t>
      </w:r>
      <w:r w:rsidRPr="00AC23DC">
        <w:rPr>
          <w:rFonts w:ascii="Times New Roman" w:hAnsi="Times New Roman" w:cs="Times New Roman" w:hint="default"/>
          <w:bCs/>
          <w:sz w:val="22"/>
          <w:szCs w:val="22"/>
        </w:rPr>
        <w:t xml:space="preserve">. </w:t>
      </w:r>
      <w:r w:rsidR="00A118E1">
        <w:rPr>
          <w:rFonts w:ascii="Times New Roman" w:hAnsi="Times New Roman" w:cs="Times New Roman" w:hint="default"/>
          <w:bCs/>
          <w:sz w:val="22"/>
          <w:szCs w:val="22"/>
        </w:rPr>
        <w:t>The s</w:t>
      </w:r>
      <w:r w:rsidRPr="00AC23DC">
        <w:rPr>
          <w:rFonts w:ascii="Times New Roman" w:hAnsi="Times New Roman" w:cs="Times New Roman" w:hint="default"/>
          <w:bCs/>
          <w:sz w:val="22"/>
          <w:szCs w:val="22"/>
        </w:rPr>
        <w:t xml:space="preserve">trengths and weaknesses </w:t>
      </w:r>
      <w:r w:rsidR="00DB78A0">
        <w:rPr>
          <w:rFonts w:ascii="Times New Roman" w:hAnsi="Times New Roman" w:cs="Times New Roman" w:hint="default"/>
          <w:bCs/>
          <w:sz w:val="22"/>
          <w:szCs w:val="22"/>
        </w:rPr>
        <w:t xml:space="preserve">of </w:t>
      </w:r>
      <w:r w:rsidR="00A118E1">
        <w:rPr>
          <w:rFonts w:ascii="Times New Roman" w:hAnsi="Times New Roman" w:cs="Times New Roman" w:hint="default"/>
          <w:bCs/>
          <w:sz w:val="22"/>
          <w:szCs w:val="22"/>
        </w:rPr>
        <w:t xml:space="preserve">the application of these </w:t>
      </w:r>
      <w:r w:rsidR="009236BC">
        <w:rPr>
          <w:rFonts w:ascii="Times New Roman" w:hAnsi="Times New Roman" w:cs="Times New Roman" w:hint="default"/>
          <w:bCs/>
          <w:sz w:val="22"/>
          <w:szCs w:val="22"/>
        </w:rPr>
        <w:t>approaches</w:t>
      </w:r>
      <w:r w:rsidR="00DB78A0">
        <w:rPr>
          <w:rFonts w:ascii="Times New Roman" w:hAnsi="Times New Roman" w:cs="Times New Roman" w:hint="default"/>
          <w:bCs/>
          <w:sz w:val="22"/>
          <w:szCs w:val="22"/>
        </w:rPr>
        <w:t xml:space="preserve"> </w:t>
      </w:r>
      <w:r w:rsidRPr="00AC23DC">
        <w:rPr>
          <w:rFonts w:ascii="Times New Roman" w:hAnsi="Times New Roman" w:cs="Times New Roman" w:hint="default"/>
          <w:bCs/>
          <w:sz w:val="22"/>
          <w:szCs w:val="22"/>
        </w:rPr>
        <w:t xml:space="preserve">should also be analyzed. </w:t>
      </w:r>
    </w:p>
    <w:p w14:paraId="2D73963C" w14:textId="1803E9B4" w:rsidR="00BD4CA0" w:rsidRPr="00AC23DC"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Each group should prepare a </w:t>
      </w:r>
      <w:r w:rsidR="009236BC">
        <w:rPr>
          <w:rFonts w:ascii="Times New Roman" w:hAnsi="Times New Roman" w:cs="Times New Roman" w:hint="default"/>
          <w:bCs/>
          <w:sz w:val="22"/>
          <w:szCs w:val="22"/>
        </w:rPr>
        <w:t>1</w:t>
      </w:r>
      <w:r w:rsidRPr="00AC23DC">
        <w:rPr>
          <w:rFonts w:ascii="Times New Roman" w:hAnsi="Times New Roman" w:cs="Times New Roman" w:hint="default"/>
          <w:bCs/>
          <w:sz w:val="22"/>
          <w:szCs w:val="22"/>
        </w:rPr>
        <w:t xml:space="preserve">0-minute class presentation </w:t>
      </w:r>
      <w:r w:rsidR="00DB78A0">
        <w:rPr>
          <w:rFonts w:ascii="Times New Roman" w:hAnsi="Times New Roman" w:cs="Times New Roman" w:hint="default"/>
          <w:bCs/>
          <w:sz w:val="22"/>
          <w:szCs w:val="22"/>
        </w:rPr>
        <w:t>and</w:t>
      </w:r>
      <w:r w:rsidRPr="00AC23DC">
        <w:rPr>
          <w:rFonts w:ascii="Times New Roman" w:hAnsi="Times New Roman" w:cs="Times New Roman" w:hint="default"/>
          <w:bCs/>
          <w:sz w:val="22"/>
          <w:szCs w:val="22"/>
        </w:rPr>
        <w:t xml:space="preserve"> a written report. </w:t>
      </w:r>
    </w:p>
    <w:p w14:paraId="4657393D" w14:textId="4B721EC4" w:rsidR="00BD4CA0" w:rsidRPr="00AC23DC"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The </w:t>
      </w:r>
      <w:r w:rsidR="00DB78A0">
        <w:rPr>
          <w:rFonts w:ascii="Times New Roman" w:hAnsi="Times New Roman" w:cs="Times New Roman" w:hint="default"/>
          <w:bCs/>
          <w:sz w:val="22"/>
          <w:szCs w:val="22"/>
        </w:rPr>
        <w:t xml:space="preserve">evaluation score </w:t>
      </w:r>
      <w:r w:rsidRPr="00AC23DC">
        <w:rPr>
          <w:rFonts w:ascii="Times New Roman" w:hAnsi="Times New Roman" w:cs="Times New Roman" w:hint="default"/>
          <w:bCs/>
          <w:sz w:val="22"/>
          <w:szCs w:val="22"/>
        </w:rPr>
        <w:t xml:space="preserve">of </w:t>
      </w:r>
      <w:r w:rsidR="00DB78A0">
        <w:rPr>
          <w:rFonts w:ascii="Times New Roman" w:hAnsi="Times New Roman" w:cs="Times New Roman" w:hint="default"/>
          <w:bCs/>
          <w:sz w:val="22"/>
          <w:szCs w:val="22"/>
        </w:rPr>
        <w:t xml:space="preserve">a </w:t>
      </w:r>
      <w:r w:rsidRPr="00AC23DC">
        <w:rPr>
          <w:rFonts w:ascii="Times New Roman" w:hAnsi="Times New Roman" w:cs="Times New Roman" w:hint="default"/>
          <w:bCs/>
          <w:sz w:val="22"/>
          <w:szCs w:val="22"/>
        </w:rPr>
        <w:t xml:space="preserve">group presentation, decided by the </w:t>
      </w:r>
      <w:r w:rsidR="00AC23DC">
        <w:rPr>
          <w:rFonts w:ascii="Times New Roman" w:hAnsi="Times New Roman" w:cs="Times New Roman" w:hint="default"/>
          <w:bCs/>
          <w:sz w:val="22"/>
          <w:szCs w:val="22"/>
        </w:rPr>
        <w:t>instructor</w:t>
      </w:r>
      <w:r w:rsidRPr="00AC23DC">
        <w:rPr>
          <w:rFonts w:ascii="Times New Roman" w:hAnsi="Times New Roman" w:cs="Times New Roman" w:hint="default"/>
          <w:bCs/>
          <w:sz w:val="22"/>
          <w:szCs w:val="22"/>
        </w:rPr>
        <w:t xml:space="preserve"> and </w:t>
      </w:r>
      <w:r w:rsidR="00DB78A0">
        <w:rPr>
          <w:rFonts w:ascii="Times New Roman" w:hAnsi="Times New Roman" w:cs="Times New Roman" w:hint="default"/>
          <w:bCs/>
          <w:sz w:val="22"/>
          <w:szCs w:val="22"/>
        </w:rPr>
        <w:t xml:space="preserve">the </w:t>
      </w:r>
      <w:r w:rsidR="00AC23DC">
        <w:rPr>
          <w:rFonts w:ascii="Times New Roman" w:hAnsi="Times New Roman" w:cs="Times New Roman" w:hint="default"/>
          <w:bCs/>
          <w:sz w:val="22"/>
          <w:szCs w:val="22"/>
        </w:rPr>
        <w:t>participants</w:t>
      </w:r>
      <w:r w:rsidRPr="00AC23DC">
        <w:rPr>
          <w:rFonts w:ascii="Times New Roman" w:hAnsi="Times New Roman" w:cs="Times New Roman" w:hint="default"/>
          <w:bCs/>
          <w:sz w:val="22"/>
          <w:szCs w:val="22"/>
        </w:rPr>
        <w:t xml:space="preserve"> in other groups, accounts for </w:t>
      </w:r>
      <w:r w:rsidR="009236BC">
        <w:rPr>
          <w:rFonts w:ascii="Times New Roman" w:hAnsi="Times New Roman" w:cs="Times New Roman" w:hint="default"/>
          <w:bCs/>
          <w:sz w:val="22"/>
          <w:szCs w:val="22"/>
        </w:rPr>
        <w:t>15</w:t>
      </w:r>
      <w:r w:rsidRPr="00AC23DC">
        <w:rPr>
          <w:rFonts w:ascii="Times New Roman" w:hAnsi="Times New Roman" w:cs="Times New Roman" w:hint="default"/>
          <w:bCs/>
          <w:sz w:val="22"/>
          <w:szCs w:val="22"/>
        </w:rPr>
        <w:t xml:space="preserve">% of the final score. The score given by the </w:t>
      </w:r>
      <w:r w:rsidR="00AC23DC">
        <w:rPr>
          <w:rFonts w:ascii="Times New Roman" w:hAnsi="Times New Roman" w:cs="Times New Roman" w:hint="default"/>
          <w:bCs/>
          <w:sz w:val="22"/>
          <w:szCs w:val="22"/>
        </w:rPr>
        <w:t>instructor</w:t>
      </w:r>
      <w:r w:rsidRPr="00AC23DC">
        <w:rPr>
          <w:rFonts w:ascii="Times New Roman" w:hAnsi="Times New Roman" w:cs="Times New Roman" w:hint="default"/>
          <w:bCs/>
          <w:sz w:val="22"/>
          <w:szCs w:val="22"/>
        </w:rPr>
        <w:t xml:space="preserve"> and the average score given by the </w:t>
      </w:r>
      <w:r w:rsidR="00AC23DC">
        <w:rPr>
          <w:rFonts w:ascii="Times New Roman" w:hAnsi="Times New Roman" w:cs="Times New Roman" w:hint="default"/>
          <w:bCs/>
          <w:sz w:val="22"/>
          <w:szCs w:val="22"/>
        </w:rPr>
        <w:t>participants</w:t>
      </w:r>
      <w:r w:rsidRPr="00AC23DC">
        <w:rPr>
          <w:rFonts w:ascii="Times New Roman" w:hAnsi="Times New Roman" w:cs="Times New Roman" w:hint="default"/>
          <w:bCs/>
          <w:sz w:val="22"/>
          <w:szCs w:val="22"/>
        </w:rPr>
        <w:t xml:space="preserve"> from other groups (maximum score and minimum score</w:t>
      </w:r>
      <w:r w:rsidR="009236BC">
        <w:rPr>
          <w:rFonts w:ascii="Times New Roman" w:hAnsi="Times New Roman" w:cs="Times New Roman" w:hint="default"/>
          <w:bCs/>
          <w:sz w:val="22"/>
          <w:szCs w:val="22"/>
        </w:rPr>
        <w:t>s</w:t>
      </w:r>
      <w:r w:rsidRPr="00AC23DC">
        <w:rPr>
          <w:rFonts w:ascii="Times New Roman" w:hAnsi="Times New Roman" w:cs="Times New Roman" w:hint="default"/>
          <w:bCs/>
          <w:sz w:val="22"/>
          <w:szCs w:val="22"/>
        </w:rPr>
        <w:t xml:space="preserve"> are excluded) account for 50% of the final score</w:t>
      </w:r>
      <w:r w:rsidR="00E5305D">
        <w:rPr>
          <w:rFonts w:ascii="Times New Roman" w:hAnsi="Times New Roman" w:cs="Times New Roman" w:hint="default"/>
          <w:bCs/>
          <w:sz w:val="22"/>
          <w:szCs w:val="22"/>
        </w:rPr>
        <w:t xml:space="preserve">, </w:t>
      </w:r>
      <w:r w:rsidRPr="00AC23DC">
        <w:rPr>
          <w:rFonts w:ascii="Times New Roman" w:hAnsi="Times New Roman" w:cs="Times New Roman" w:hint="default"/>
          <w:bCs/>
          <w:sz w:val="22"/>
          <w:szCs w:val="22"/>
        </w:rPr>
        <w:t>respectively.</w:t>
      </w:r>
    </w:p>
    <w:p w14:paraId="1B3BB0E7" w14:textId="6424B131" w:rsidR="00BD4CA0" w:rsidRPr="00956E4A"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956E4A">
        <w:rPr>
          <w:rFonts w:ascii="Times New Roman" w:hAnsi="Times New Roman" w:cs="Times New Roman" w:hint="default"/>
          <w:bCs/>
          <w:sz w:val="22"/>
          <w:szCs w:val="22"/>
        </w:rPr>
        <w:t>The scor</w:t>
      </w:r>
      <w:r w:rsidRPr="00AC23DC">
        <w:rPr>
          <w:rFonts w:ascii="Times New Roman" w:hAnsi="Times New Roman" w:cs="Times New Roman" w:hint="default"/>
          <w:bCs/>
          <w:sz w:val="22"/>
          <w:szCs w:val="22"/>
        </w:rPr>
        <w:t xml:space="preserve">e of written case study report accounts for </w:t>
      </w:r>
      <w:r w:rsidR="009236BC">
        <w:rPr>
          <w:rFonts w:ascii="Times New Roman" w:hAnsi="Times New Roman" w:cs="Times New Roman" w:hint="default"/>
          <w:bCs/>
          <w:sz w:val="22"/>
          <w:szCs w:val="22"/>
        </w:rPr>
        <w:t>1</w:t>
      </w:r>
      <w:r w:rsidRPr="00AC23DC">
        <w:rPr>
          <w:rFonts w:ascii="Times New Roman" w:hAnsi="Times New Roman" w:cs="Times New Roman" w:hint="default"/>
          <w:bCs/>
          <w:sz w:val="22"/>
          <w:szCs w:val="22"/>
        </w:rPr>
        <w:t xml:space="preserve">5% of the final score. Each group should submit an electronic version of the report to the teaching assistant. The report should be submitted </w:t>
      </w:r>
      <w:r w:rsidR="00956E4A">
        <w:rPr>
          <w:rFonts w:ascii="Times New Roman" w:hAnsi="Times New Roman" w:cs="Times New Roman" w:hint="default"/>
          <w:bCs/>
          <w:sz w:val="22"/>
          <w:szCs w:val="22"/>
        </w:rPr>
        <w:t xml:space="preserve">one </w:t>
      </w:r>
      <w:r w:rsidR="009236BC">
        <w:rPr>
          <w:rFonts w:ascii="Times New Roman" w:hAnsi="Times New Roman" w:cs="Times New Roman" w:hint="default"/>
          <w:bCs/>
          <w:sz w:val="22"/>
          <w:szCs w:val="22"/>
        </w:rPr>
        <w:t>week after the class finishes.</w:t>
      </w:r>
      <w:r w:rsidRPr="00956E4A">
        <w:rPr>
          <w:rFonts w:ascii="Times New Roman" w:hAnsi="Times New Roman" w:cs="Times New Roman" w:hint="default"/>
          <w:bCs/>
          <w:sz w:val="22"/>
          <w:szCs w:val="22"/>
        </w:rPr>
        <w:t xml:space="preserve"> </w:t>
      </w:r>
    </w:p>
    <w:p w14:paraId="5BFE5C4B" w14:textId="6A1E5C00" w:rsidR="00BD4CA0" w:rsidRDefault="00BD4CA0" w:rsidP="00BD4CA0">
      <w:pPr>
        <w:pStyle w:val="ab"/>
        <w:numPr>
          <w:ilvl w:val="0"/>
          <w:numId w:val="14"/>
        </w:numPr>
        <w:spacing w:line="276" w:lineRule="auto"/>
        <w:ind w:firstLine="420"/>
        <w:rPr>
          <w:rFonts w:ascii="Times New Roman" w:hAnsi="Times New Roman" w:cs="Times New Roman" w:hint="default"/>
          <w:bCs/>
          <w:sz w:val="22"/>
          <w:szCs w:val="22"/>
        </w:rPr>
      </w:pPr>
      <w:r w:rsidRPr="00AC23DC">
        <w:rPr>
          <w:rFonts w:ascii="Times New Roman" w:hAnsi="Times New Roman" w:cs="Times New Roman" w:hint="default"/>
          <w:bCs/>
          <w:sz w:val="22"/>
          <w:szCs w:val="22"/>
        </w:rPr>
        <w:t xml:space="preserve">Members </w:t>
      </w:r>
      <w:r w:rsidR="008B3451">
        <w:rPr>
          <w:rFonts w:ascii="Times New Roman" w:hAnsi="Times New Roman" w:cs="Times New Roman" w:hint="default"/>
          <w:bCs/>
          <w:sz w:val="22"/>
          <w:szCs w:val="22"/>
        </w:rPr>
        <w:t>in</w:t>
      </w:r>
      <w:r w:rsidRPr="00AC23DC">
        <w:rPr>
          <w:rFonts w:ascii="Times New Roman" w:hAnsi="Times New Roman" w:cs="Times New Roman" w:hint="default"/>
          <w:bCs/>
          <w:sz w:val="22"/>
          <w:szCs w:val="22"/>
        </w:rPr>
        <w:t xml:space="preserve"> each group should give a score between 0 and 1 to each other according to their contribution to the </w:t>
      </w:r>
      <w:r w:rsidR="008B3451">
        <w:rPr>
          <w:rFonts w:ascii="Times New Roman" w:hAnsi="Times New Roman" w:cs="Times New Roman" w:hint="default"/>
          <w:bCs/>
          <w:sz w:val="22"/>
          <w:szCs w:val="22"/>
        </w:rPr>
        <w:t xml:space="preserve">final </w:t>
      </w:r>
      <w:r w:rsidRPr="00AC23DC">
        <w:rPr>
          <w:rFonts w:ascii="Times New Roman" w:hAnsi="Times New Roman" w:cs="Times New Roman" w:hint="default"/>
          <w:bCs/>
          <w:sz w:val="22"/>
          <w:szCs w:val="22"/>
        </w:rPr>
        <w:t xml:space="preserve">case study. Each </w:t>
      </w:r>
      <w:r w:rsidR="00A730BD">
        <w:rPr>
          <w:rFonts w:ascii="Times New Roman" w:hAnsi="Times New Roman" w:cs="Times New Roman" w:hint="default"/>
          <w:bCs/>
          <w:sz w:val="22"/>
          <w:szCs w:val="22"/>
        </w:rPr>
        <w:t xml:space="preserve">individual </w:t>
      </w:r>
      <w:r w:rsidRPr="00AC23DC">
        <w:rPr>
          <w:rFonts w:ascii="Times New Roman" w:hAnsi="Times New Roman" w:cs="Times New Roman" w:hint="default"/>
          <w:bCs/>
          <w:sz w:val="22"/>
          <w:szCs w:val="22"/>
        </w:rPr>
        <w:t xml:space="preserve">member’s final score for case study is the score of the group multiplied by his or her contribution coefficient, which is equal to the average of the scores given by other members </w:t>
      </w:r>
      <w:r w:rsidR="00CD1B69">
        <w:rPr>
          <w:rFonts w:ascii="Times New Roman" w:hAnsi="Times New Roman" w:cs="Times New Roman" w:hint="default"/>
          <w:bCs/>
          <w:sz w:val="22"/>
          <w:szCs w:val="22"/>
        </w:rPr>
        <w:t>within</w:t>
      </w:r>
      <w:r w:rsidRPr="00AC23DC">
        <w:rPr>
          <w:rFonts w:ascii="Times New Roman" w:hAnsi="Times New Roman" w:cs="Times New Roman" w:hint="default"/>
          <w:bCs/>
          <w:sz w:val="22"/>
          <w:szCs w:val="22"/>
        </w:rPr>
        <w:t xml:space="preserve"> the same group.</w:t>
      </w:r>
    </w:p>
    <w:p w14:paraId="482782EF" w14:textId="68892F83" w:rsidR="00A118E1" w:rsidRDefault="00A118E1">
      <w:pPr>
        <w:widowControl/>
        <w:jc w:val="left"/>
        <w:rPr>
          <w:rFonts w:ascii="Times New Roman" w:eastAsia="宋体" w:hAnsi="Times New Roman" w:cs="Times New Roman"/>
          <w:bCs/>
          <w:sz w:val="22"/>
        </w:rPr>
      </w:pPr>
      <w:r>
        <w:rPr>
          <w:rFonts w:ascii="Times New Roman" w:hAnsi="Times New Roman" w:cs="Times New Roman"/>
          <w:bCs/>
          <w:sz w:val="22"/>
        </w:rPr>
        <w:br w:type="page"/>
      </w:r>
    </w:p>
    <w:p w14:paraId="077EE35F" w14:textId="77777777" w:rsidR="00197EB6" w:rsidRDefault="00950094" w:rsidP="00197EB6">
      <w:pPr>
        <w:spacing w:line="360" w:lineRule="auto"/>
        <w:rPr>
          <w:rFonts w:ascii="Times New Roman" w:hAnsi="Times New Roman" w:cs="Times New Roman"/>
          <w:color w:val="000000"/>
          <w:bdr w:val="none" w:sz="0" w:space="0" w:color="auto" w:frame="1"/>
        </w:rPr>
      </w:pPr>
      <w:r>
        <w:rPr>
          <w:rFonts w:ascii="Times New Roman" w:hAnsi="Times New Roman"/>
          <w:b/>
          <w:sz w:val="28"/>
          <w:szCs w:val="24"/>
        </w:rPr>
        <w:lastRenderedPageBreak/>
        <w:t xml:space="preserve">Faculty Profile: </w:t>
      </w:r>
      <w:r w:rsidR="00197EB6">
        <w:rPr>
          <w:rFonts w:ascii="Times New Roman" w:hAnsi="Times New Roman" w:hint="eastAsia"/>
          <w:b/>
          <w:sz w:val="28"/>
          <w:szCs w:val="24"/>
        </w:rPr>
        <w:t>P</w:t>
      </w:r>
      <w:r w:rsidR="00197EB6">
        <w:rPr>
          <w:rFonts w:ascii="Times New Roman" w:hAnsi="Times New Roman"/>
          <w:b/>
          <w:sz w:val="28"/>
          <w:szCs w:val="24"/>
        </w:rPr>
        <w:t xml:space="preserve">rofessor Yao Lu </w:t>
      </w:r>
    </w:p>
    <w:p w14:paraId="29E55AA0" w14:textId="15B3F084" w:rsidR="00950094" w:rsidRDefault="00E131D1" w:rsidP="009F512E">
      <w:pPr>
        <w:spacing w:line="276" w:lineRule="auto"/>
        <w:rPr>
          <w:rFonts w:ascii="Times New Roman" w:hAnsi="Times New Roman" w:cs="Times New Roman"/>
          <w:color w:val="000000"/>
          <w:sz w:val="22"/>
          <w:bdr w:val="none" w:sz="0" w:space="0" w:color="auto" w:frame="1"/>
        </w:rPr>
      </w:pPr>
      <w:r>
        <w:rPr>
          <w:rFonts w:ascii="Times New Roman" w:hAnsi="Times New Roman" w:cs="Times New Roman" w:hint="eastAsia"/>
          <w:color w:val="000000"/>
          <w:sz w:val="22"/>
          <w:bdr w:val="none" w:sz="0" w:space="0" w:color="auto" w:frame="1"/>
        </w:rPr>
        <w:t>F</w:t>
      </w:r>
      <w:r>
        <w:rPr>
          <w:rFonts w:ascii="Times New Roman" w:hAnsi="Times New Roman" w:cs="Times New Roman"/>
          <w:color w:val="000000"/>
          <w:sz w:val="22"/>
          <w:bdr w:val="none" w:sz="0" w:space="0" w:color="auto" w:frame="1"/>
        </w:rPr>
        <w:t>ull Professor in Finance of Tsinghua SEM</w:t>
      </w:r>
    </w:p>
    <w:p w14:paraId="5ED27EEB" w14:textId="331EBB9D" w:rsidR="00E131D1" w:rsidRDefault="00DD4E40" w:rsidP="00443E0D">
      <w:pPr>
        <w:tabs>
          <w:tab w:val="left" w:pos="2268"/>
        </w:tabs>
        <w:spacing w:line="276" w:lineRule="auto"/>
        <w:ind w:leftChars="1012" w:left="2125" w:firstLine="2"/>
        <w:rPr>
          <w:rFonts w:ascii="Times New Roman" w:hAnsi="Times New Roman" w:cs="Times New Roman"/>
          <w:color w:val="000000"/>
          <w:sz w:val="22"/>
          <w:bdr w:val="none" w:sz="0" w:space="0" w:color="auto" w:frame="1"/>
        </w:rPr>
      </w:pPr>
      <w:r>
        <w:rPr>
          <w:noProof/>
        </w:rPr>
        <w:drawing>
          <wp:anchor distT="0" distB="0" distL="114300" distR="114300" simplePos="0" relativeHeight="251661312" behindDoc="0" locked="0" layoutInCell="1" allowOverlap="1" wp14:anchorId="4D8E95F9" wp14:editId="3738AEFA">
            <wp:simplePos x="0" y="0"/>
            <wp:positionH relativeFrom="margin">
              <wp:posOffset>15875</wp:posOffset>
            </wp:positionH>
            <wp:positionV relativeFrom="paragraph">
              <wp:posOffset>162560</wp:posOffset>
            </wp:positionV>
            <wp:extent cx="1751330" cy="2335530"/>
            <wp:effectExtent l="0" t="0" r="1270" b="762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1330" cy="2335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31D1" w:rsidRPr="009B491A">
        <w:rPr>
          <w:rFonts w:ascii="Times New Roman" w:hAnsi="Times New Roman" w:cs="Times New Roman"/>
          <w:color w:val="000000"/>
          <w:sz w:val="22"/>
          <w:bdr w:val="none" w:sz="0" w:space="0" w:color="auto" w:frame="1"/>
        </w:rPr>
        <w:t>Deputy Chair of the Department of Finance, S</w:t>
      </w:r>
      <w:r w:rsidR="00E131D1">
        <w:rPr>
          <w:rFonts w:ascii="Times New Roman" w:hAnsi="Times New Roman" w:cs="Times New Roman"/>
          <w:color w:val="000000"/>
          <w:sz w:val="22"/>
          <w:bdr w:val="none" w:sz="0" w:space="0" w:color="auto" w:frame="1"/>
        </w:rPr>
        <w:t>EM</w:t>
      </w:r>
      <w:r w:rsidR="00E131D1" w:rsidRPr="009B491A">
        <w:rPr>
          <w:rFonts w:ascii="Times New Roman" w:hAnsi="Times New Roman" w:cs="Times New Roman"/>
          <w:color w:val="000000"/>
          <w:sz w:val="22"/>
          <w:bdr w:val="none" w:sz="0" w:space="0" w:color="auto" w:frame="1"/>
        </w:rPr>
        <w:t xml:space="preserve">, Tsinghua </w:t>
      </w:r>
      <w:r w:rsidR="00443E0D">
        <w:rPr>
          <w:rFonts w:ascii="Times New Roman" w:hAnsi="Times New Roman" w:cs="Times New Roman"/>
          <w:color w:val="000000"/>
          <w:sz w:val="22"/>
          <w:bdr w:val="none" w:sz="0" w:space="0" w:color="auto" w:frame="1"/>
        </w:rPr>
        <w:t xml:space="preserve">   </w:t>
      </w:r>
      <w:r w:rsidR="00E131D1" w:rsidRPr="009B491A">
        <w:rPr>
          <w:rFonts w:ascii="Times New Roman" w:hAnsi="Times New Roman" w:cs="Times New Roman"/>
          <w:color w:val="000000"/>
          <w:sz w:val="22"/>
          <w:bdr w:val="none" w:sz="0" w:space="0" w:color="auto" w:frame="1"/>
        </w:rPr>
        <w:t>University</w:t>
      </w:r>
    </w:p>
    <w:p w14:paraId="4C5BF28F" w14:textId="77777777" w:rsidR="00E131D1" w:rsidRDefault="00E131D1" w:rsidP="00443E0D">
      <w:pPr>
        <w:tabs>
          <w:tab w:val="left" w:pos="2268"/>
        </w:tabs>
        <w:spacing w:line="276" w:lineRule="auto"/>
        <w:ind w:leftChars="1012" w:left="2125" w:firstLine="2"/>
        <w:rPr>
          <w:rFonts w:ascii="Times New Roman" w:hAnsi="Times New Roman" w:cs="Times New Roman"/>
          <w:color w:val="000000"/>
          <w:sz w:val="22"/>
          <w:bdr w:val="none" w:sz="0" w:space="0" w:color="auto" w:frame="1"/>
        </w:rPr>
      </w:pPr>
      <w:r w:rsidRPr="009B491A">
        <w:rPr>
          <w:rFonts w:ascii="Times New Roman" w:hAnsi="Times New Roman" w:cs="Times New Roman"/>
          <w:color w:val="000000"/>
          <w:sz w:val="22"/>
          <w:bdr w:val="none" w:sz="0" w:space="0" w:color="auto" w:frame="1"/>
        </w:rPr>
        <w:t>Academic Director of TIEMBA (Tsinghua</w:t>
      </w:r>
      <w:r w:rsidR="00443E0D">
        <w:rPr>
          <w:rFonts w:ascii="Times New Roman" w:hAnsi="Times New Roman" w:cs="Times New Roman"/>
          <w:color w:val="000000"/>
          <w:sz w:val="22"/>
          <w:bdr w:val="none" w:sz="0" w:space="0" w:color="auto" w:frame="1"/>
        </w:rPr>
        <w:t>-</w:t>
      </w:r>
      <w:r w:rsidRPr="009B491A">
        <w:rPr>
          <w:rFonts w:ascii="Times New Roman" w:hAnsi="Times New Roman" w:cs="Times New Roman"/>
          <w:color w:val="000000"/>
          <w:sz w:val="22"/>
          <w:bdr w:val="none" w:sz="0" w:space="0" w:color="auto" w:frame="1"/>
        </w:rPr>
        <w:t>INSEAD EMBA)</w:t>
      </w:r>
    </w:p>
    <w:p w14:paraId="7E753515" w14:textId="77777777" w:rsidR="00E131D1" w:rsidRDefault="00E131D1" w:rsidP="00443E0D">
      <w:pPr>
        <w:tabs>
          <w:tab w:val="left" w:pos="2268"/>
        </w:tabs>
        <w:spacing w:line="276" w:lineRule="auto"/>
        <w:ind w:leftChars="1012" w:left="2125" w:firstLine="2"/>
        <w:rPr>
          <w:rFonts w:ascii="Times New Roman" w:hAnsi="Times New Roman" w:cs="Times New Roman"/>
          <w:color w:val="000000"/>
          <w:sz w:val="22"/>
          <w:bdr w:val="none" w:sz="0" w:space="0" w:color="auto" w:frame="1"/>
        </w:rPr>
      </w:pPr>
      <w:r w:rsidRPr="009B491A">
        <w:rPr>
          <w:rFonts w:ascii="Times New Roman" w:hAnsi="Times New Roman" w:cs="Times New Roman"/>
          <w:color w:val="000000"/>
          <w:sz w:val="22"/>
          <w:bdr w:val="none" w:sz="0" w:space="0" w:color="auto" w:frame="1"/>
        </w:rPr>
        <w:t>Deputy Director of Corporate Governance Center of Tsinghua University</w:t>
      </w:r>
    </w:p>
    <w:p w14:paraId="71825E5D" w14:textId="77777777" w:rsidR="00E131D1" w:rsidRDefault="00E131D1" w:rsidP="00443E0D">
      <w:pPr>
        <w:tabs>
          <w:tab w:val="left" w:pos="2268"/>
        </w:tabs>
        <w:spacing w:line="276" w:lineRule="auto"/>
        <w:ind w:leftChars="1012" w:left="2125" w:firstLine="2"/>
        <w:rPr>
          <w:rFonts w:ascii="Times New Roman" w:hAnsi="Times New Roman" w:cs="Times New Roman"/>
          <w:bCs/>
          <w:sz w:val="22"/>
        </w:rPr>
      </w:pPr>
      <w:r w:rsidRPr="009B491A">
        <w:rPr>
          <w:rFonts w:ascii="Times New Roman" w:eastAsia="宋体" w:hAnsi="Times New Roman" w:cs="Times New Roman"/>
          <w:bCs/>
          <w:kern w:val="0"/>
          <w:sz w:val="22"/>
        </w:rPr>
        <w:t>Associate E</w:t>
      </w:r>
      <w:r w:rsidRPr="009B491A">
        <w:rPr>
          <w:rFonts w:ascii="Times New Roman" w:hAnsi="Times New Roman" w:cs="Times New Roman"/>
          <w:bCs/>
          <w:sz w:val="22"/>
        </w:rPr>
        <w:t xml:space="preserve">ditor of </w:t>
      </w:r>
      <w:r w:rsidRPr="009B491A">
        <w:rPr>
          <w:rFonts w:ascii="Times New Roman" w:hAnsi="Times New Roman" w:cs="Times New Roman"/>
          <w:color w:val="000000"/>
          <w:sz w:val="22"/>
          <w:bdr w:val="none" w:sz="0" w:space="0" w:color="auto" w:frame="1"/>
        </w:rPr>
        <w:t>Pacific-Basin Finance Journal</w:t>
      </w:r>
      <w:r w:rsidRPr="009B491A">
        <w:rPr>
          <w:rFonts w:ascii="Times New Roman" w:hAnsi="Times New Roman" w:cs="Times New Roman"/>
          <w:bCs/>
          <w:sz w:val="22"/>
        </w:rPr>
        <w:t xml:space="preserve"> (SSCI</w:t>
      </w:r>
      <w:r w:rsidR="00443E0D">
        <w:rPr>
          <w:rFonts w:ascii="Times New Roman" w:hAnsi="Times New Roman" w:cs="Times New Roman"/>
          <w:bCs/>
          <w:sz w:val="22"/>
        </w:rPr>
        <w:t xml:space="preserve"> index included journal</w:t>
      </w:r>
      <w:r w:rsidRPr="009B491A">
        <w:rPr>
          <w:rFonts w:ascii="Times New Roman" w:hAnsi="Times New Roman" w:cs="Times New Roman"/>
          <w:bCs/>
          <w:sz w:val="22"/>
        </w:rPr>
        <w:t>)</w:t>
      </w:r>
    </w:p>
    <w:p w14:paraId="316AF9D1" w14:textId="77777777" w:rsidR="00E131D1" w:rsidRDefault="00E131D1" w:rsidP="00443E0D">
      <w:pPr>
        <w:tabs>
          <w:tab w:val="left" w:pos="2268"/>
        </w:tabs>
        <w:spacing w:line="276" w:lineRule="auto"/>
        <w:ind w:leftChars="1012" w:left="2125" w:firstLine="2"/>
        <w:rPr>
          <w:rFonts w:ascii="Times New Roman" w:hAnsi="Times New Roman" w:cs="Times New Roman"/>
          <w:bCs/>
          <w:sz w:val="22"/>
        </w:rPr>
      </w:pPr>
      <w:r>
        <w:rPr>
          <w:rFonts w:ascii="Times New Roman" w:hAnsi="Times New Roman" w:cs="Times New Roman"/>
          <w:bCs/>
          <w:sz w:val="22"/>
        </w:rPr>
        <w:t>E</w:t>
      </w:r>
      <w:r w:rsidRPr="009B491A">
        <w:rPr>
          <w:rFonts w:ascii="Times New Roman" w:hAnsi="Times New Roman" w:cs="Times New Roman"/>
          <w:bCs/>
          <w:sz w:val="22"/>
        </w:rPr>
        <w:t xml:space="preserve">ditorial board member of Corporate Governance: </w:t>
      </w:r>
      <w:r w:rsidR="00443E0D">
        <w:rPr>
          <w:rFonts w:ascii="Times New Roman" w:hAnsi="Times New Roman" w:cs="Times New Roman"/>
          <w:bCs/>
          <w:sz w:val="22"/>
        </w:rPr>
        <w:t>A</w:t>
      </w:r>
      <w:r w:rsidRPr="009B491A">
        <w:rPr>
          <w:rFonts w:ascii="Times New Roman" w:hAnsi="Times New Roman" w:cs="Times New Roman"/>
          <w:bCs/>
          <w:sz w:val="22"/>
        </w:rPr>
        <w:t xml:space="preserve">n </w:t>
      </w:r>
      <w:r w:rsidR="00443E0D">
        <w:rPr>
          <w:rFonts w:ascii="Times New Roman" w:hAnsi="Times New Roman" w:cs="Times New Roman"/>
          <w:bCs/>
          <w:sz w:val="22"/>
        </w:rPr>
        <w:t>I</w:t>
      </w:r>
      <w:r w:rsidRPr="009B491A">
        <w:rPr>
          <w:rFonts w:ascii="Times New Roman" w:hAnsi="Times New Roman" w:cs="Times New Roman"/>
          <w:bCs/>
          <w:sz w:val="22"/>
        </w:rPr>
        <w:t xml:space="preserve">nternational </w:t>
      </w:r>
      <w:r w:rsidR="00443E0D">
        <w:rPr>
          <w:rFonts w:ascii="Times New Roman" w:hAnsi="Times New Roman" w:cs="Times New Roman"/>
          <w:bCs/>
          <w:sz w:val="22"/>
        </w:rPr>
        <w:t>R</w:t>
      </w:r>
      <w:r w:rsidRPr="009B491A">
        <w:rPr>
          <w:rFonts w:ascii="Times New Roman" w:hAnsi="Times New Roman" w:cs="Times New Roman"/>
          <w:bCs/>
          <w:sz w:val="22"/>
        </w:rPr>
        <w:t>eview (SSCI</w:t>
      </w:r>
      <w:r w:rsidR="00443E0D">
        <w:rPr>
          <w:rFonts w:ascii="Times New Roman" w:hAnsi="Times New Roman" w:cs="Times New Roman"/>
          <w:bCs/>
          <w:sz w:val="22"/>
        </w:rPr>
        <w:t xml:space="preserve"> index included journal</w:t>
      </w:r>
      <w:r w:rsidRPr="009B491A">
        <w:rPr>
          <w:rFonts w:ascii="Times New Roman" w:hAnsi="Times New Roman" w:cs="Times New Roman"/>
          <w:bCs/>
          <w:sz w:val="22"/>
        </w:rPr>
        <w:t>)</w:t>
      </w:r>
    </w:p>
    <w:p w14:paraId="6FFE8D48" w14:textId="77777777" w:rsidR="009F512E" w:rsidRDefault="009F512E" w:rsidP="009F512E">
      <w:pPr>
        <w:pStyle w:val="af"/>
        <w:spacing w:before="0" w:beforeAutospacing="0" w:after="0" w:afterAutospacing="0" w:line="276" w:lineRule="auto"/>
        <w:ind w:left="2127"/>
        <w:jc w:val="both"/>
        <w:textAlignment w:val="baseline"/>
        <w:rPr>
          <w:rFonts w:ascii="Times New Roman" w:hAnsi="Times New Roman" w:cs="Times New Roman"/>
          <w:color w:val="000000"/>
          <w:sz w:val="22"/>
          <w:szCs w:val="22"/>
          <w:bdr w:val="none" w:sz="0" w:space="0" w:color="auto" w:frame="1"/>
        </w:rPr>
      </w:pPr>
      <w:r>
        <w:rPr>
          <w:rFonts w:ascii="Times New Roman" w:hAnsi="Times New Roman" w:cs="Times New Roman"/>
          <w:color w:val="000000"/>
          <w:sz w:val="22"/>
          <w:szCs w:val="22"/>
          <w:bdr w:val="none" w:sz="0" w:space="0" w:color="auto" w:frame="1"/>
        </w:rPr>
        <w:t>Obtained</w:t>
      </w:r>
      <w:r w:rsidRPr="009B491A">
        <w:rPr>
          <w:rFonts w:ascii="Times New Roman" w:hAnsi="Times New Roman" w:cs="Times New Roman"/>
          <w:color w:val="000000"/>
          <w:sz w:val="22"/>
          <w:szCs w:val="22"/>
          <w:bdr w:val="none" w:sz="0" w:space="0" w:color="auto" w:frame="1"/>
        </w:rPr>
        <w:t xml:space="preserve"> "Outstanding Youth Science Fund"</w:t>
      </w:r>
      <w:r>
        <w:rPr>
          <w:rFonts w:ascii="Times New Roman" w:hAnsi="Times New Roman" w:cs="Times New Roman"/>
          <w:color w:val="000000"/>
          <w:sz w:val="22"/>
          <w:szCs w:val="22"/>
          <w:bdr w:val="none" w:sz="0" w:space="0" w:color="auto" w:frame="1"/>
        </w:rPr>
        <w:t xml:space="preserve"> from</w:t>
      </w:r>
      <w:r w:rsidRPr="009B491A">
        <w:rPr>
          <w:rFonts w:ascii="Times New Roman" w:hAnsi="Times New Roman" w:cs="Times New Roman"/>
          <w:color w:val="000000"/>
          <w:sz w:val="22"/>
          <w:szCs w:val="22"/>
          <w:bdr w:val="none" w:sz="0" w:space="0" w:color="auto" w:frame="1"/>
        </w:rPr>
        <w:t xml:space="preserve"> the National Natural Science Foundation of China</w:t>
      </w:r>
    </w:p>
    <w:p w14:paraId="137EF281" w14:textId="77777777" w:rsidR="009F512E" w:rsidRDefault="009F512E" w:rsidP="005848F8">
      <w:pPr>
        <w:pStyle w:val="af"/>
        <w:spacing w:before="0" w:beforeAutospacing="0" w:after="0" w:afterAutospacing="0" w:line="276" w:lineRule="auto"/>
        <w:ind w:left="2268" w:firstLineChars="64" w:firstLine="141"/>
        <w:jc w:val="both"/>
        <w:textAlignment w:val="baseline"/>
        <w:rPr>
          <w:rFonts w:ascii="Times New Roman" w:hAnsi="Times New Roman" w:cs="Times New Roman"/>
          <w:color w:val="000000"/>
          <w:sz w:val="22"/>
          <w:bdr w:val="none" w:sz="0" w:space="0" w:color="auto" w:frame="1"/>
        </w:rPr>
      </w:pPr>
      <w:r>
        <w:rPr>
          <w:rFonts w:ascii="Times New Roman" w:hAnsi="Times New Roman" w:cs="Times New Roman"/>
          <w:color w:val="000000"/>
          <w:sz w:val="22"/>
          <w:szCs w:val="22"/>
          <w:bdr w:val="none" w:sz="0" w:space="0" w:color="auto" w:frame="1"/>
        </w:rPr>
        <w:t xml:space="preserve">Obtained </w:t>
      </w:r>
      <w:r w:rsidRPr="009B491A">
        <w:rPr>
          <w:rFonts w:ascii="Times New Roman" w:hAnsi="Times New Roman" w:cs="Times New Roman"/>
          <w:color w:val="000000"/>
          <w:sz w:val="22"/>
          <w:szCs w:val="22"/>
          <w:bdr w:val="none" w:sz="0" w:space="0" w:color="auto" w:frame="1"/>
        </w:rPr>
        <w:t>"Tsinghua University Academic Newcomer Award"</w:t>
      </w:r>
    </w:p>
    <w:p w14:paraId="0829EF58" w14:textId="77777777" w:rsidR="00197EB6" w:rsidRPr="009B491A" w:rsidRDefault="00197EB6" w:rsidP="009B491A">
      <w:pPr>
        <w:spacing w:line="276" w:lineRule="auto"/>
        <w:ind w:firstLine="391"/>
        <w:rPr>
          <w:rFonts w:ascii="Times New Roman" w:hAnsi="Times New Roman" w:cs="Times New Roman"/>
          <w:color w:val="000000"/>
          <w:sz w:val="22"/>
          <w:bdr w:val="none" w:sz="0" w:space="0" w:color="auto" w:frame="1"/>
        </w:rPr>
      </w:pPr>
      <w:r w:rsidRPr="009B491A">
        <w:rPr>
          <w:rFonts w:ascii="Times New Roman" w:hAnsi="Times New Roman" w:cs="Times New Roman"/>
          <w:color w:val="000000"/>
          <w:sz w:val="22"/>
          <w:bdr w:val="none" w:sz="0" w:space="0" w:color="auto" w:frame="1"/>
        </w:rPr>
        <w:t xml:space="preserve">Professor Yao Lu received </w:t>
      </w:r>
      <w:r w:rsidR="00443E0D">
        <w:rPr>
          <w:rFonts w:ascii="Times New Roman" w:hAnsi="Times New Roman" w:cs="Times New Roman"/>
          <w:color w:val="000000"/>
          <w:sz w:val="22"/>
          <w:bdr w:val="none" w:sz="0" w:space="0" w:color="auto" w:frame="1"/>
        </w:rPr>
        <w:t xml:space="preserve">her </w:t>
      </w:r>
      <w:r w:rsidRPr="009B491A">
        <w:rPr>
          <w:rFonts w:ascii="Times New Roman" w:hAnsi="Times New Roman" w:cs="Times New Roman"/>
          <w:color w:val="000000"/>
          <w:sz w:val="22"/>
          <w:bdr w:val="none" w:sz="0" w:space="0" w:color="auto" w:frame="1"/>
        </w:rPr>
        <w:t>Ph.D. in Business Economics from Ross School of business, University of Michigan</w:t>
      </w:r>
      <w:r w:rsidR="00443E0D">
        <w:rPr>
          <w:rFonts w:ascii="Times New Roman" w:hAnsi="Times New Roman" w:cs="Times New Roman"/>
          <w:color w:val="000000"/>
          <w:sz w:val="22"/>
          <w:bdr w:val="none" w:sz="0" w:space="0" w:color="auto" w:frame="1"/>
        </w:rPr>
        <w:t>-</w:t>
      </w:r>
      <w:r w:rsidRPr="009B491A">
        <w:rPr>
          <w:rFonts w:ascii="Times New Roman" w:hAnsi="Times New Roman" w:cs="Times New Roman"/>
          <w:color w:val="000000"/>
          <w:sz w:val="22"/>
          <w:bdr w:val="none" w:sz="0" w:space="0" w:color="auto" w:frame="1"/>
        </w:rPr>
        <w:t xml:space="preserve">Ann Arbor, USA; before that, she received Master's degree in </w:t>
      </w:r>
      <w:r w:rsidR="00443E0D">
        <w:rPr>
          <w:rFonts w:ascii="Times New Roman" w:hAnsi="Times New Roman" w:cs="Times New Roman"/>
          <w:color w:val="000000"/>
          <w:sz w:val="22"/>
          <w:bdr w:val="none" w:sz="0" w:space="0" w:color="auto" w:frame="1"/>
        </w:rPr>
        <w:t>S</w:t>
      </w:r>
      <w:r w:rsidRPr="009B491A">
        <w:rPr>
          <w:rFonts w:ascii="Times New Roman" w:hAnsi="Times New Roman" w:cs="Times New Roman"/>
          <w:color w:val="000000"/>
          <w:sz w:val="22"/>
          <w:bdr w:val="none" w:sz="0" w:space="0" w:color="auto" w:frame="1"/>
        </w:rPr>
        <w:t>tatistics</w:t>
      </w:r>
      <w:r w:rsidR="00443E0D">
        <w:rPr>
          <w:rFonts w:ascii="Times New Roman" w:hAnsi="Times New Roman" w:cs="Times New Roman"/>
          <w:color w:val="000000"/>
          <w:sz w:val="22"/>
          <w:bdr w:val="none" w:sz="0" w:space="0" w:color="auto" w:frame="1"/>
        </w:rPr>
        <w:t xml:space="preserve"> and</w:t>
      </w:r>
      <w:r w:rsidRPr="009B491A">
        <w:rPr>
          <w:rFonts w:ascii="Times New Roman" w:hAnsi="Times New Roman" w:cs="Times New Roman"/>
          <w:color w:val="000000"/>
          <w:sz w:val="22"/>
          <w:bdr w:val="none" w:sz="0" w:space="0" w:color="auto" w:frame="1"/>
        </w:rPr>
        <w:t xml:space="preserve"> </w:t>
      </w:r>
      <w:r w:rsidR="00443E0D">
        <w:rPr>
          <w:rFonts w:ascii="Times New Roman" w:hAnsi="Times New Roman" w:cs="Times New Roman"/>
          <w:color w:val="000000"/>
          <w:sz w:val="22"/>
          <w:bdr w:val="none" w:sz="0" w:space="0" w:color="auto" w:frame="1"/>
        </w:rPr>
        <w:t>F</w:t>
      </w:r>
      <w:r w:rsidRPr="009B491A">
        <w:rPr>
          <w:rFonts w:ascii="Times New Roman" w:hAnsi="Times New Roman" w:cs="Times New Roman"/>
          <w:color w:val="000000"/>
          <w:sz w:val="22"/>
          <w:bdr w:val="none" w:sz="0" w:space="0" w:color="auto" w:frame="1"/>
        </w:rPr>
        <w:t xml:space="preserve">inancial </w:t>
      </w:r>
      <w:r w:rsidR="00443E0D">
        <w:rPr>
          <w:rFonts w:ascii="Times New Roman" w:hAnsi="Times New Roman" w:cs="Times New Roman"/>
          <w:color w:val="000000"/>
          <w:sz w:val="22"/>
          <w:bdr w:val="none" w:sz="0" w:space="0" w:color="auto" w:frame="1"/>
        </w:rPr>
        <w:t>E</w:t>
      </w:r>
      <w:r w:rsidRPr="009B491A">
        <w:rPr>
          <w:rFonts w:ascii="Times New Roman" w:hAnsi="Times New Roman" w:cs="Times New Roman"/>
          <w:color w:val="000000"/>
          <w:sz w:val="22"/>
          <w:bdr w:val="none" w:sz="0" w:space="0" w:color="auto" w:frame="1"/>
        </w:rPr>
        <w:t xml:space="preserve">ngineering from </w:t>
      </w:r>
      <w:r w:rsidR="00443E0D">
        <w:rPr>
          <w:rFonts w:ascii="Times New Roman" w:hAnsi="Times New Roman" w:cs="Times New Roman"/>
          <w:color w:val="000000"/>
          <w:sz w:val="22"/>
          <w:bdr w:val="none" w:sz="0" w:space="0" w:color="auto" w:frame="1"/>
        </w:rPr>
        <w:t xml:space="preserve">the </w:t>
      </w:r>
      <w:r w:rsidRPr="009B491A">
        <w:rPr>
          <w:rFonts w:ascii="Times New Roman" w:hAnsi="Times New Roman" w:cs="Times New Roman"/>
          <w:color w:val="000000"/>
          <w:sz w:val="22"/>
          <w:bdr w:val="none" w:sz="0" w:space="0" w:color="auto" w:frame="1"/>
        </w:rPr>
        <w:t>Stern School of Business, New York University.</w:t>
      </w:r>
    </w:p>
    <w:p w14:paraId="4BCFCA73" w14:textId="77777777" w:rsidR="00197EB6" w:rsidRPr="009B491A" w:rsidRDefault="00197EB6" w:rsidP="009B491A">
      <w:pPr>
        <w:pStyle w:val="af"/>
        <w:spacing w:before="0" w:beforeAutospacing="0" w:after="0" w:afterAutospacing="0" w:line="276" w:lineRule="auto"/>
        <w:ind w:firstLine="391"/>
        <w:jc w:val="both"/>
        <w:textAlignment w:val="baseline"/>
        <w:rPr>
          <w:rFonts w:ascii="Times New Roman" w:hAnsi="Times New Roman" w:cs="Times New Roman"/>
          <w:color w:val="000000"/>
          <w:sz w:val="22"/>
          <w:szCs w:val="22"/>
          <w:bdr w:val="none" w:sz="0" w:space="0" w:color="auto" w:frame="1"/>
        </w:rPr>
      </w:pPr>
      <w:r w:rsidRPr="009B491A">
        <w:rPr>
          <w:rFonts w:ascii="Times New Roman" w:hAnsi="Times New Roman" w:cs="Times New Roman"/>
          <w:color w:val="000000"/>
          <w:sz w:val="22"/>
          <w:szCs w:val="22"/>
          <w:bdr w:val="none" w:sz="0" w:space="0" w:color="auto" w:frame="1"/>
        </w:rPr>
        <w:t xml:space="preserve">Her main research </w:t>
      </w:r>
      <w:r w:rsidR="00443E0D">
        <w:rPr>
          <w:rFonts w:ascii="Times New Roman" w:hAnsi="Times New Roman" w:cs="Times New Roman"/>
          <w:color w:val="000000"/>
          <w:sz w:val="22"/>
          <w:szCs w:val="22"/>
          <w:bdr w:val="none" w:sz="0" w:space="0" w:color="auto" w:frame="1"/>
        </w:rPr>
        <w:t xml:space="preserve">focuses on </w:t>
      </w:r>
      <w:r w:rsidRPr="009B491A">
        <w:rPr>
          <w:rFonts w:ascii="Times New Roman" w:hAnsi="Times New Roman" w:cs="Times New Roman"/>
          <w:color w:val="000000"/>
          <w:sz w:val="22"/>
          <w:szCs w:val="22"/>
          <w:bdr w:val="none" w:sz="0" w:space="0" w:color="auto" w:frame="1"/>
        </w:rPr>
        <w:t>corporate governance, M&amp;As, corporate investment, financing and restructuring, and capital market reform</w:t>
      </w:r>
      <w:r w:rsidR="00443E0D">
        <w:rPr>
          <w:rFonts w:ascii="Times New Roman" w:hAnsi="Times New Roman" w:cs="Times New Roman"/>
          <w:color w:val="000000"/>
          <w:sz w:val="22"/>
          <w:szCs w:val="22"/>
          <w:bdr w:val="none" w:sz="0" w:space="0" w:color="auto" w:frame="1"/>
        </w:rPr>
        <w:t>,</w:t>
      </w:r>
      <w:r w:rsidRPr="009B491A">
        <w:rPr>
          <w:rFonts w:ascii="Times New Roman" w:hAnsi="Times New Roman" w:cs="Times New Roman"/>
          <w:color w:val="000000"/>
          <w:sz w:val="22"/>
          <w:szCs w:val="22"/>
          <w:bdr w:val="none" w:sz="0" w:space="0" w:color="auto" w:frame="1"/>
        </w:rPr>
        <w:t xml:space="preserve"> development</w:t>
      </w:r>
      <w:r w:rsidR="00443E0D">
        <w:rPr>
          <w:rFonts w:ascii="Times New Roman" w:hAnsi="Times New Roman" w:cs="Times New Roman"/>
          <w:color w:val="000000"/>
          <w:sz w:val="22"/>
          <w:szCs w:val="22"/>
          <w:bdr w:val="none" w:sz="0" w:space="0" w:color="auto" w:frame="1"/>
        </w:rPr>
        <w:t xml:space="preserve"> and globalization</w:t>
      </w:r>
      <w:r w:rsidRPr="009B491A">
        <w:rPr>
          <w:rFonts w:ascii="Times New Roman" w:hAnsi="Times New Roman" w:cs="Times New Roman"/>
          <w:color w:val="000000"/>
          <w:sz w:val="22"/>
          <w:szCs w:val="22"/>
          <w:bdr w:val="none" w:sz="0" w:space="0" w:color="auto" w:frame="1"/>
        </w:rPr>
        <w:t xml:space="preserve">. </w:t>
      </w:r>
      <w:r w:rsidR="00443E0D">
        <w:rPr>
          <w:rFonts w:ascii="Times New Roman" w:hAnsi="Times New Roman" w:cs="Times New Roman"/>
          <w:color w:val="000000"/>
          <w:sz w:val="22"/>
          <w:szCs w:val="22"/>
          <w:bdr w:val="none" w:sz="0" w:space="0" w:color="auto" w:frame="1"/>
        </w:rPr>
        <w:t>Her</w:t>
      </w:r>
      <w:r w:rsidRPr="009B491A">
        <w:rPr>
          <w:rFonts w:ascii="Times New Roman" w:hAnsi="Times New Roman" w:cs="Times New Roman"/>
          <w:color w:val="000000"/>
          <w:sz w:val="22"/>
          <w:szCs w:val="22"/>
          <w:bdr w:val="none" w:sz="0" w:space="0" w:color="auto" w:frame="1"/>
        </w:rPr>
        <w:t xml:space="preserve"> teaching courses include </w:t>
      </w:r>
      <w:r w:rsidR="00443E0D">
        <w:rPr>
          <w:rFonts w:ascii="Times New Roman" w:hAnsi="Times New Roman" w:cs="Times New Roman"/>
          <w:color w:val="000000"/>
          <w:sz w:val="22"/>
          <w:szCs w:val="22"/>
          <w:bdr w:val="none" w:sz="0" w:space="0" w:color="auto" w:frame="1"/>
        </w:rPr>
        <w:t>C</w:t>
      </w:r>
      <w:r w:rsidRPr="009B491A">
        <w:rPr>
          <w:rFonts w:ascii="Times New Roman" w:hAnsi="Times New Roman" w:cs="Times New Roman"/>
          <w:color w:val="000000"/>
          <w:sz w:val="22"/>
          <w:szCs w:val="22"/>
          <w:bdr w:val="none" w:sz="0" w:space="0" w:color="auto" w:frame="1"/>
        </w:rPr>
        <w:t xml:space="preserve">orporate </w:t>
      </w:r>
      <w:r w:rsidR="00443E0D">
        <w:rPr>
          <w:rFonts w:ascii="Times New Roman" w:hAnsi="Times New Roman" w:cs="Times New Roman"/>
          <w:color w:val="000000"/>
          <w:sz w:val="22"/>
          <w:szCs w:val="22"/>
          <w:bdr w:val="none" w:sz="0" w:space="0" w:color="auto" w:frame="1"/>
        </w:rPr>
        <w:t>G</w:t>
      </w:r>
      <w:r w:rsidRPr="009B491A">
        <w:rPr>
          <w:rFonts w:ascii="Times New Roman" w:hAnsi="Times New Roman" w:cs="Times New Roman"/>
          <w:color w:val="000000"/>
          <w:sz w:val="22"/>
          <w:szCs w:val="22"/>
          <w:bdr w:val="none" w:sz="0" w:space="0" w:color="auto" w:frame="1"/>
        </w:rPr>
        <w:t xml:space="preserve">overnance (EMBA, MCFO, MBA), </w:t>
      </w:r>
      <w:r w:rsidR="00443E0D">
        <w:rPr>
          <w:rFonts w:ascii="Times New Roman" w:hAnsi="Times New Roman" w:cs="Times New Roman"/>
          <w:color w:val="000000"/>
          <w:sz w:val="22"/>
          <w:szCs w:val="22"/>
          <w:bdr w:val="none" w:sz="0" w:space="0" w:color="auto" w:frame="1"/>
        </w:rPr>
        <w:t>C</w:t>
      </w:r>
      <w:r w:rsidRPr="009B491A">
        <w:rPr>
          <w:rFonts w:ascii="Times New Roman" w:hAnsi="Times New Roman" w:cs="Times New Roman"/>
          <w:color w:val="000000"/>
          <w:sz w:val="22"/>
          <w:szCs w:val="22"/>
          <w:bdr w:val="none" w:sz="0" w:space="0" w:color="auto" w:frame="1"/>
        </w:rPr>
        <w:t xml:space="preserve">orporate </w:t>
      </w:r>
      <w:r w:rsidR="00443E0D">
        <w:rPr>
          <w:rFonts w:ascii="Times New Roman" w:hAnsi="Times New Roman" w:cs="Times New Roman"/>
          <w:color w:val="000000"/>
          <w:sz w:val="22"/>
          <w:szCs w:val="22"/>
          <w:bdr w:val="none" w:sz="0" w:space="0" w:color="auto" w:frame="1"/>
        </w:rPr>
        <w:t>F</w:t>
      </w:r>
      <w:r w:rsidRPr="009B491A">
        <w:rPr>
          <w:rFonts w:ascii="Times New Roman" w:hAnsi="Times New Roman" w:cs="Times New Roman"/>
          <w:color w:val="000000"/>
          <w:sz w:val="22"/>
          <w:szCs w:val="22"/>
          <w:bdr w:val="none" w:sz="0" w:space="0" w:color="auto" w:frame="1"/>
        </w:rPr>
        <w:t>inance (MBA, Master of Finance), M&amp;As (MBA, Master of Finance, MOOC), etc.</w:t>
      </w:r>
    </w:p>
    <w:p w14:paraId="7D96828D" w14:textId="77777777" w:rsidR="00197EB6" w:rsidRPr="009B491A" w:rsidRDefault="00197EB6" w:rsidP="009B491A">
      <w:pPr>
        <w:pStyle w:val="af"/>
        <w:spacing w:before="0" w:beforeAutospacing="0" w:after="0" w:afterAutospacing="0" w:line="276" w:lineRule="auto"/>
        <w:ind w:firstLine="391"/>
        <w:jc w:val="both"/>
        <w:textAlignment w:val="baseline"/>
        <w:rPr>
          <w:rFonts w:ascii="Times New Roman" w:hAnsi="Times New Roman" w:cs="Times New Roman"/>
          <w:color w:val="000000"/>
          <w:sz w:val="22"/>
          <w:szCs w:val="22"/>
          <w:bdr w:val="none" w:sz="0" w:space="0" w:color="auto" w:frame="1"/>
        </w:rPr>
      </w:pPr>
      <w:r w:rsidRPr="009B491A">
        <w:rPr>
          <w:rFonts w:ascii="Times New Roman" w:hAnsi="Times New Roman" w:cs="Times New Roman"/>
          <w:color w:val="000000"/>
          <w:sz w:val="22"/>
          <w:szCs w:val="22"/>
          <w:bdr w:val="none" w:sz="0" w:space="0" w:color="auto" w:frame="1"/>
        </w:rPr>
        <w:t xml:space="preserve">She has won the Teaching Excellence Award of School of Economics and Management of Tsinghua University, and the Teaching Star Award of Executive Education and Training Center of School of Economics and Management of Tsinghua University. </w:t>
      </w:r>
    </w:p>
    <w:p w14:paraId="121B6731" w14:textId="371A8F43" w:rsidR="00197EB6" w:rsidRPr="009B491A" w:rsidRDefault="00197EB6" w:rsidP="009B491A">
      <w:pPr>
        <w:pStyle w:val="af"/>
        <w:spacing w:before="0" w:beforeAutospacing="0" w:after="0" w:afterAutospacing="0" w:line="276" w:lineRule="auto"/>
        <w:ind w:firstLine="391"/>
        <w:jc w:val="both"/>
        <w:textAlignment w:val="baseline"/>
        <w:rPr>
          <w:rFonts w:ascii="Times New Roman" w:hAnsi="Times New Roman" w:cs="Times New Roman"/>
          <w:color w:val="000000"/>
          <w:sz w:val="22"/>
          <w:szCs w:val="22"/>
          <w:bdr w:val="none" w:sz="0" w:space="0" w:color="auto" w:frame="1"/>
        </w:rPr>
      </w:pPr>
      <w:r w:rsidRPr="009B491A">
        <w:rPr>
          <w:rFonts w:ascii="Times New Roman" w:hAnsi="Times New Roman" w:cs="Times New Roman"/>
          <w:color w:val="000000"/>
          <w:sz w:val="22"/>
          <w:szCs w:val="22"/>
          <w:bdr w:val="none" w:sz="0" w:space="0" w:color="auto" w:frame="1"/>
        </w:rPr>
        <w:t xml:space="preserve">She has published </w:t>
      </w:r>
      <w:r w:rsidR="004B2752">
        <w:rPr>
          <w:rFonts w:ascii="Times New Roman" w:hAnsi="Times New Roman" w:cs="Times New Roman"/>
          <w:color w:val="000000"/>
          <w:sz w:val="22"/>
          <w:szCs w:val="22"/>
          <w:bdr w:val="none" w:sz="0" w:space="0" w:color="auto" w:frame="1"/>
        </w:rPr>
        <w:t>4</w:t>
      </w:r>
      <w:r w:rsidR="0042131F">
        <w:rPr>
          <w:rFonts w:ascii="Times New Roman" w:hAnsi="Times New Roman" w:cs="Times New Roman"/>
          <w:color w:val="000000"/>
          <w:sz w:val="22"/>
          <w:szCs w:val="22"/>
          <w:bdr w:val="none" w:sz="0" w:space="0" w:color="auto" w:frame="1"/>
        </w:rPr>
        <w:t>5</w:t>
      </w:r>
      <w:r w:rsidRPr="009B491A">
        <w:rPr>
          <w:rFonts w:ascii="Times New Roman" w:hAnsi="Times New Roman" w:cs="Times New Roman"/>
          <w:color w:val="000000"/>
          <w:sz w:val="22"/>
          <w:szCs w:val="22"/>
          <w:bdr w:val="none" w:sz="0" w:space="0" w:color="auto" w:frame="1"/>
        </w:rPr>
        <w:t xml:space="preserve"> papers in international and domestic top academic journals, including the </w:t>
      </w:r>
      <w:r w:rsidRPr="009F512E">
        <w:rPr>
          <w:rFonts w:ascii="Times New Roman" w:hAnsi="Times New Roman" w:cs="Times New Roman"/>
          <w:i/>
          <w:color w:val="000000"/>
          <w:sz w:val="22"/>
          <w:szCs w:val="22"/>
          <w:bdr w:val="none" w:sz="0" w:space="0" w:color="auto" w:frame="1"/>
        </w:rPr>
        <w:t xml:space="preserve">Journal of </w:t>
      </w:r>
      <w:r w:rsidR="009F512E" w:rsidRPr="009F512E">
        <w:rPr>
          <w:rFonts w:ascii="Times New Roman" w:hAnsi="Times New Roman" w:cs="Times New Roman"/>
          <w:i/>
          <w:color w:val="000000"/>
          <w:sz w:val="22"/>
          <w:szCs w:val="22"/>
          <w:bdr w:val="none" w:sz="0" w:space="0" w:color="auto" w:frame="1"/>
        </w:rPr>
        <w:t>F</w:t>
      </w:r>
      <w:r w:rsidRPr="009F512E">
        <w:rPr>
          <w:rFonts w:ascii="Times New Roman" w:hAnsi="Times New Roman" w:cs="Times New Roman"/>
          <w:i/>
          <w:color w:val="000000"/>
          <w:sz w:val="22"/>
          <w:szCs w:val="22"/>
          <w:bdr w:val="none" w:sz="0" w:space="0" w:color="auto" w:frame="1"/>
        </w:rPr>
        <w:t>inance, Management Science, Journal of Financial Economics, J</w:t>
      </w:r>
      <w:r w:rsidR="009F512E" w:rsidRPr="009F512E">
        <w:rPr>
          <w:rFonts w:ascii="Times New Roman" w:hAnsi="Times New Roman" w:cs="Times New Roman"/>
          <w:i/>
          <w:color w:val="000000"/>
          <w:sz w:val="22"/>
          <w:szCs w:val="22"/>
          <w:bdr w:val="none" w:sz="0" w:space="0" w:color="auto" w:frame="1"/>
        </w:rPr>
        <w:t>FQA</w:t>
      </w:r>
      <w:r w:rsidRPr="009F512E">
        <w:rPr>
          <w:rFonts w:ascii="Times New Roman" w:hAnsi="Times New Roman" w:cs="Times New Roman"/>
          <w:i/>
          <w:color w:val="000000"/>
          <w:sz w:val="22"/>
          <w:szCs w:val="22"/>
          <w:bdr w:val="none" w:sz="0" w:space="0" w:color="auto" w:frame="1"/>
        </w:rPr>
        <w:t xml:space="preserve">, Review of Finance, </w:t>
      </w:r>
      <w:r w:rsidR="0042131F">
        <w:rPr>
          <w:rFonts w:ascii="Times New Roman" w:hAnsi="Times New Roman" w:cs="Times New Roman"/>
          <w:i/>
          <w:color w:val="000000"/>
          <w:sz w:val="22"/>
          <w:szCs w:val="22"/>
          <w:bdr w:val="none" w:sz="0" w:space="0" w:color="auto" w:frame="1"/>
        </w:rPr>
        <w:t xml:space="preserve">Review of Economics and Statistics, </w:t>
      </w:r>
      <w:r w:rsidRPr="009F512E">
        <w:rPr>
          <w:rFonts w:ascii="Times New Roman" w:hAnsi="Times New Roman" w:cs="Times New Roman"/>
          <w:i/>
          <w:color w:val="000000"/>
          <w:sz w:val="22"/>
          <w:szCs w:val="22"/>
          <w:bdr w:val="none" w:sz="0" w:space="0" w:color="auto" w:frame="1"/>
        </w:rPr>
        <w:t>Journal of Corporate Finance, Economic Research, Management World</w:t>
      </w:r>
      <w:r w:rsidRPr="009B491A">
        <w:rPr>
          <w:rFonts w:ascii="Times New Roman" w:hAnsi="Times New Roman" w:cs="Times New Roman"/>
          <w:color w:val="000000"/>
          <w:sz w:val="22"/>
          <w:szCs w:val="22"/>
          <w:bdr w:val="none" w:sz="0" w:space="0" w:color="auto" w:frame="1"/>
        </w:rPr>
        <w:t>, etc.</w:t>
      </w:r>
      <w:r w:rsidR="009B491A" w:rsidRPr="009B491A">
        <w:rPr>
          <w:rFonts w:ascii="Times New Roman" w:hAnsi="Times New Roman" w:cs="Times New Roman"/>
          <w:color w:val="000000"/>
          <w:sz w:val="22"/>
          <w:szCs w:val="22"/>
          <w:bdr w:val="none" w:sz="0" w:space="0" w:color="auto" w:frame="1"/>
        </w:rPr>
        <w:t xml:space="preserve"> </w:t>
      </w:r>
      <w:r w:rsidR="009B491A" w:rsidRPr="009B491A">
        <w:rPr>
          <w:rFonts w:ascii="Times New Roman" w:hAnsi="Times New Roman" w:cs="Times New Roman"/>
          <w:bCs/>
          <w:sz w:val="22"/>
          <w:szCs w:val="22"/>
        </w:rPr>
        <w:t xml:space="preserve">In addition, many of her articles are </w:t>
      </w:r>
      <w:r w:rsidR="009F512E">
        <w:rPr>
          <w:rFonts w:ascii="Times New Roman" w:hAnsi="Times New Roman" w:cs="Times New Roman"/>
          <w:bCs/>
          <w:sz w:val="22"/>
          <w:szCs w:val="22"/>
        </w:rPr>
        <w:t xml:space="preserve">posted on </w:t>
      </w:r>
      <w:r w:rsidR="009B491A" w:rsidRPr="009B491A">
        <w:rPr>
          <w:rFonts w:ascii="Times New Roman" w:hAnsi="Times New Roman" w:cs="Times New Roman"/>
          <w:bCs/>
          <w:sz w:val="22"/>
          <w:szCs w:val="22"/>
        </w:rPr>
        <w:t xml:space="preserve">the </w:t>
      </w:r>
      <w:r w:rsidR="009F512E">
        <w:rPr>
          <w:rFonts w:ascii="Times New Roman" w:hAnsi="Times New Roman" w:cs="Times New Roman"/>
          <w:bCs/>
          <w:sz w:val="22"/>
          <w:szCs w:val="22"/>
        </w:rPr>
        <w:t>“</w:t>
      </w:r>
      <w:r w:rsidR="009B491A" w:rsidRPr="009B491A">
        <w:rPr>
          <w:rFonts w:ascii="Times New Roman" w:hAnsi="Times New Roman" w:cs="Times New Roman"/>
          <w:bCs/>
          <w:sz w:val="22"/>
          <w:szCs w:val="22"/>
        </w:rPr>
        <w:t>Harvard Corporate Governance Forum</w:t>
      </w:r>
      <w:r w:rsidR="009F512E">
        <w:rPr>
          <w:rFonts w:ascii="Times New Roman" w:hAnsi="Times New Roman" w:cs="Times New Roman"/>
          <w:bCs/>
          <w:sz w:val="22"/>
          <w:szCs w:val="22"/>
        </w:rPr>
        <w:t>”</w:t>
      </w:r>
      <w:r w:rsidR="009B491A" w:rsidRPr="009B491A">
        <w:rPr>
          <w:rFonts w:ascii="Times New Roman" w:hAnsi="Times New Roman" w:cs="Times New Roman"/>
          <w:bCs/>
          <w:sz w:val="22"/>
          <w:szCs w:val="22"/>
        </w:rPr>
        <w:t>.</w:t>
      </w:r>
    </w:p>
    <w:p w14:paraId="405281F7" w14:textId="10F6E14C" w:rsidR="00CD1B69" w:rsidRDefault="00197EB6" w:rsidP="00525D35">
      <w:pPr>
        <w:pStyle w:val="af"/>
        <w:spacing w:before="0" w:beforeAutospacing="0" w:after="0" w:afterAutospacing="0" w:line="276" w:lineRule="auto"/>
        <w:ind w:firstLine="390"/>
        <w:jc w:val="both"/>
        <w:textAlignment w:val="baseline"/>
        <w:rPr>
          <w:rFonts w:ascii="Times New Roman" w:hAnsi="Times New Roman" w:cs="Times New Roman"/>
          <w:bCs/>
          <w:sz w:val="22"/>
        </w:rPr>
      </w:pPr>
      <w:r w:rsidRPr="009B491A">
        <w:rPr>
          <w:rFonts w:ascii="Times New Roman" w:hAnsi="Times New Roman" w:cs="Times New Roman"/>
          <w:color w:val="000000"/>
          <w:sz w:val="22"/>
          <w:szCs w:val="22"/>
          <w:bdr w:val="none" w:sz="0" w:space="0" w:color="auto" w:frame="1"/>
        </w:rPr>
        <w:t xml:space="preserve">At present, </w:t>
      </w:r>
      <w:r w:rsidR="009F512E">
        <w:rPr>
          <w:rFonts w:ascii="Times New Roman" w:hAnsi="Times New Roman" w:cs="Times New Roman"/>
          <w:color w:val="000000"/>
          <w:sz w:val="22"/>
          <w:szCs w:val="22"/>
          <w:bdr w:val="none" w:sz="0" w:space="0" w:color="auto" w:frame="1"/>
        </w:rPr>
        <w:t>s</w:t>
      </w:r>
      <w:r w:rsidR="009F512E">
        <w:rPr>
          <w:rFonts w:ascii="Times New Roman" w:hAnsi="Times New Roman"/>
          <w:color w:val="000000"/>
          <w:sz w:val="22"/>
          <w:bdr w:val="none" w:sz="0" w:space="0" w:color="auto" w:frame="1"/>
        </w:rPr>
        <w:t xml:space="preserve">he </w:t>
      </w:r>
      <w:r w:rsidR="009F512E" w:rsidRPr="009B491A">
        <w:rPr>
          <w:rFonts w:ascii="Times New Roman" w:hAnsi="Times New Roman" w:cs="Times New Roman"/>
          <w:color w:val="000000"/>
          <w:sz w:val="22"/>
          <w:szCs w:val="22"/>
          <w:bdr w:val="none" w:sz="0" w:space="0" w:color="auto" w:frame="1"/>
        </w:rPr>
        <w:t xml:space="preserve">is the Academic Member of EMBA </w:t>
      </w:r>
      <w:r w:rsidR="009F512E">
        <w:rPr>
          <w:rFonts w:ascii="Times New Roman" w:hAnsi="Times New Roman" w:cs="Times New Roman"/>
          <w:color w:val="000000"/>
          <w:sz w:val="22"/>
          <w:szCs w:val="22"/>
          <w:bdr w:val="none" w:sz="0" w:space="0" w:color="auto" w:frame="1"/>
        </w:rPr>
        <w:t>Education Center</w:t>
      </w:r>
      <w:r w:rsidR="009F512E" w:rsidRPr="009B491A">
        <w:rPr>
          <w:rFonts w:ascii="Times New Roman" w:hAnsi="Times New Roman" w:cs="Times New Roman"/>
          <w:color w:val="000000"/>
          <w:sz w:val="22"/>
          <w:szCs w:val="22"/>
          <w:bdr w:val="none" w:sz="0" w:space="0" w:color="auto" w:frame="1"/>
        </w:rPr>
        <w:t xml:space="preserve"> </w:t>
      </w:r>
      <w:r w:rsidR="009F512E">
        <w:rPr>
          <w:rFonts w:ascii="Times New Roman" w:hAnsi="Times New Roman" w:cs="Times New Roman"/>
          <w:color w:val="000000"/>
          <w:sz w:val="22"/>
          <w:szCs w:val="22"/>
          <w:bdr w:val="none" w:sz="0" w:space="0" w:color="auto" w:frame="1"/>
        </w:rPr>
        <w:t xml:space="preserve">and </w:t>
      </w:r>
      <w:r w:rsidR="009F512E" w:rsidRPr="009B491A">
        <w:rPr>
          <w:rFonts w:ascii="Times New Roman" w:hAnsi="Times New Roman" w:cs="Times New Roman"/>
          <w:color w:val="000000"/>
          <w:sz w:val="22"/>
          <w:szCs w:val="22"/>
          <w:bdr w:val="none" w:sz="0" w:space="0" w:color="auto" w:frame="1"/>
        </w:rPr>
        <w:t xml:space="preserve">Executive Training Center of </w:t>
      </w:r>
      <w:r w:rsidR="009F512E">
        <w:rPr>
          <w:rFonts w:ascii="Times New Roman" w:hAnsi="Times New Roman" w:cs="Times New Roman"/>
          <w:color w:val="000000"/>
          <w:sz w:val="22"/>
          <w:szCs w:val="22"/>
          <w:bdr w:val="none" w:sz="0" w:space="0" w:color="auto" w:frame="1"/>
        </w:rPr>
        <w:t xml:space="preserve">SEM, </w:t>
      </w:r>
      <w:r w:rsidR="000F3675">
        <w:rPr>
          <w:rFonts w:ascii="Times New Roman" w:hAnsi="Times New Roman" w:cs="Times New Roman"/>
          <w:color w:val="000000"/>
          <w:sz w:val="22"/>
          <w:szCs w:val="22"/>
          <w:bdr w:val="none" w:sz="0" w:space="0" w:color="auto" w:frame="1"/>
        </w:rPr>
        <w:t>Tsinghua</w:t>
      </w:r>
      <w:r w:rsidR="00525D35">
        <w:rPr>
          <w:rFonts w:ascii="Times New Roman" w:hAnsi="Times New Roman" w:cs="Times New Roman"/>
          <w:color w:val="000000"/>
          <w:sz w:val="22"/>
          <w:szCs w:val="22"/>
          <w:bdr w:val="none" w:sz="0" w:space="0" w:color="auto" w:frame="1"/>
        </w:rPr>
        <w:t xml:space="preserve"> University</w:t>
      </w:r>
      <w:r w:rsidR="005848F8">
        <w:rPr>
          <w:rFonts w:ascii="Times New Roman" w:hAnsi="Times New Roman" w:cs="Times New Roman"/>
          <w:color w:val="000000"/>
          <w:sz w:val="22"/>
          <w:szCs w:val="22"/>
          <w:bdr w:val="none" w:sz="0" w:space="0" w:color="auto" w:frame="1"/>
        </w:rPr>
        <w:t xml:space="preserve">, </w:t>
      </w:r>
      <w:r w:rsidR="009F512E">
        <w:rPr>
          <w:rFonts w:ascii="Times New Roman" w:hAnsi="Times New Roman" w:cs="Times New Roman"/>
          <w:color w:val="000000"/>
          <w:sz w:val="22"/>
          <w:szCs w:val="22"/>
          <w:bdr w:val="none" w:sz="0" w:space="0" w:color="auto" w:frame="1"/>
        </w:rPr>
        <w:t>respectively.</w:t>
      </w:r>
      <w:r w:rsidR="009F512E" w:rsidRPr="009B491A">
        <w:rPr>
          <w:rFonts w:ascii="Times New Roman" w:hAnsi="Times New Roman" w:cs="Times New Roman"/>
          <w:color w:val="000000"/>
          <w:sz w:val="22"/>
          <w:szCs w:val="22"/>
          <w:bdr w:val="none" w:sz="0" w:space="0" w:color="auto" w:frame="1"/>
        </w:rPr>
        <w:t xml:space="preserve"> </w:t>
      </w:r>
      <w:r w:rsidR="00525D35">
        <w:rPr>
          <w:rFonts w:ascii="Times New Roman" w:hAnsi="Times New Roman" w:cs="Times New Roman"/>
          <w:color w:val="000000"/>
          <w:sz w:val="22"/>
          <w:szCs w:val="22"/>
          <w:bdr w:val="none" w:sz="0" w:space="0" w:color="auto" w:frame="1"/>
        </w:rPr>
        <w:t>S</w:t>
      </w:r>
      <w:r w:rsidR="00525D35" w:rsidRPr="009B491A">
        <w:rPr>
          <w:rFonts w:ascii="Times New Roman" w:hAnsi="Times New Roman" w:cs="Times New Roman"/>
          <w:color w:val="000000"/>
          <w:sz w:val="22"/>
          <w:szCs w:val="22"/>
          <w:bdr w:val="none" w:sz="0" w:space="0" w:color="auto" w:frame="1"/>
        </w:rPr>
        <w:t xml:space="preserve">he </w:t>
      </w:r>
      <w:r w:rsidR="00525D35" w:rsidRPr="009B491A">
        <w:rPr>
          <w:rFonts w:ascii="Times New Roman" w:hAnsi="Times New Roman"/>
          <w:color w:val="000000"/>
          <w:sz w:val="22"/>
          <w:bdr w:val="none" w:sz="0" w:space="0" w:color="auto" w:frame="1"/>
        </w:rPr>
        <w:t>also serve</w:t>
      </w:r>
      <w:r w:rsidR="00525D35">
        <w:rPr>
          <w:rFonts w:ascii="Times New Roman" w:hAnsi="Times New Roman"/>
          <w:color w:val="000000"/>
          <w:sz w:val="22"/>
          <w:bdr w:val="none" w:sz="0" w:space="0" w:color="auto" w:frame="1"/>
        </w:rPr>
        <w:t>s</w:t>
      </w:r>
      <w:r w:rsidR="00525D35" w:rsidRPr="009B491A">
        <w:rPr>
          <w:rFonts w:ascii="Times New Roman" w:hAnsi="Times New Roman"/>
          <w:color w:val="000000"/>
          <w:sz w:val="22"/>
          <w:bdr w:val="none" w:sz="0" w:space="0" w:color="auto" w:frame="1"/>
        </w:rPr>
        <w:t xml:space="preserve"> as the Committee</w:t>
      </w:r>
      <w:r w:rsidR="003A5E01">
        <w:rPr>
          <w:rFonts w:ascii="Times New Roman" w:hAnsi="Times New Roman"/>
          <w:color w:val="000000"/>
          <w:sz w:val="22"/>
          <w:bdr w:val="none" w:sz="0" w:space="0" w:color="auto" w:frame="1"/>
        </w:rPr>
        <w:t xml:space="preserve"> Member</w:t>
      </w:r>
      <w:r w:rsidR="00525D35" w:rsidRPr="009B491A">
        <w:rPr>
          <w:rFonts w:ascii="Times New Roman" w:hAnsi="Times New Roman"/>
          <w:color w:val="000000"/>
          <w:sz w:val="22"/>
          <w:bdr w:val="none" w:sz="0" w:space="0" w:color="auto" w:frame="1"/>
        </w:rPr>
        <w:t xml:space="preserve"> of China Finance Association and </w:t>
      </w:r>
      <w:r w:rsidR="003A5E01">
        <w:rPr>
          <w:rFonts w:ascii="Times New Roman" w:hAnsi="Times New Roman"/>
          <w:color w:val="000000"/>
          <w:sz w:val="22"/>
          <w:bdr w:val="none" w:sz="0" w:space="0" w:color="auto" w:frame="1"/>
        </w:rPr>
        <w:t>the</w:t>
      </w:r>
      <w:r w:rsidR="00525D35">
        <w:rPr>
          <w:rFonts w:ascii="Times New Roman" w:hAnsi="Times New Roman"/>
          <w:color w:val="000000"/>
          <w:sz w:val="22"/>
          <w:bdr w:val="none" w:sz="0" w:space="0" w:color="auto" w:frame="1"/>
        </w:rPr>
        <w:t xml:space="preserve"> </w:t>
      </w:r>
      <w:r w:rsidR="00525D35" w:rsidRPr="009B491A">
        <w:rPr>
          <w:rFonts w:ascii="Times New Roman" w:hAnsi="Times New Roman"/>
          <w:color w:val="000000"/>
          <w:sz w:val="22"/>
          <w:bdr w:val="none" w:sz="0" w:space="0" w:color="auto" w:frame="1"/>
        </w:rPr>
        <w:t>Research Fellow of Management Research Center, Industrial Innovation and Finance Research Institute, National Governance and Global Governance Research Institute</w:t>
      </w:r>
      <w:r w:rsidR="003A5E01">
        <w:rPr>
          <w:rFonts w:ascii="Times New Roman" w:hAnsi="Times New Roman"/>
          <w:color w:val="000000"/>
          <w:sz w:val="22"/>
          <w:bdr w:val="none" w:sz="0" w:space="0" w:color="auto" w:frame="1"/>
        </w:rPr>
        <w:t xml:space="preserve"> of Tsinghua University</w:t>
      </w:r>
      <w:r w:rsidR="00525D35" w:rsidRPr="009B491A">
        <w:rPr>
          <w:rFonts w:ascii="Times New Roman" w:hAnsi="Times New Roman"/>
          <w:color w:val="000000"/>
          <w:sz w:val="22"/>
          <w:bdr w:val="none" w:sz="0" w:space="0" w:color="auto" w:frame="1"/>
        </w:rPr>
        <w:t xml:space="preserve">. </w:t>
      </w:r>
      <w:r w:rsidR="00525D35">
        <w:rPr>
          <w:rFonts w:ascii="Times New Roman" w:hAnsi="Times New Roman"/>
          <w:color w:val="000000"/>
          <w:sz w:val="22"/>
          <w:bdr w:val="none" w:sz="0" w:space="0" w:color="auto" w:frame="1"/>
        </w:rPr>
        <w:t xml:space="preserve">She is also </w:t>
      </w:r>
      <w:r w:rsidR="005848F8">
        <w:rPr>
          <w:rFonts w:ascii="Times New Roman" w:hAnsi="Times New Roman"/>
          <w:color w:val="000000"/>
          <w:sz w:val="22"/>
          <w:bdr w:val="none" w:sz="0" w:space="0" w:color="auto" w:frame="1"/>
        </w:rPr>
        <w:t>the</w:t>
      </w:r>
      <w:r w:rsidR="00525D35">
        <w:rPr>
          <w:rFonts w:ascii="Times New Roman" w:hAnsi="Times New Roman"/>
          <w:color w:val="000000"/>
          <w:sz w:val="22"/>
          <w:bdr w:val="none" w:sz="0" w:space="0" w:color="auto" w:frame="1"/>
        </w:rPr>
        <w:t xml:space="preserve"> E</w:t>
      </w:r>
      <w:r w:rsidR="009F512E" w:rsidRPr="009B491A">
        <w:rPr>
          <w:rFonts w:ascii="Times New Roman" w:hAnsi="Times New Roman" w:cs="Times New Roman"/>
          <w:color w:val="000000"/>
          <w:sz w:val="22"/>
          <w:szCs w:val="22"/>
          <w:bdr w:val="none" w:sz="0" w:space="0" w:color="auto" w:frame="1"/>
        </w:rPr>
        <w:t>xecutive Committee Member of China Modern State</w:t>
      </w:r>
      <w:r w:rsidR="005848F8">
        <w:rPr>
          <w:rFonts w:ascii="Times New Roman" w:hAnsi="Times New Roman" w:cs="Times New Roman"/>
          <w:color w:val="000000"/>
          <w:sz w:val="22"/>
          <w:szCs w:val="22"/>
          <w:bdr w:val="none" w:sz="0" w:space="0" w:color="auto" w:frame="1"/>
        </w:rPr>
        <w:t>-</w:t>
      </w:r>
      <w:r w:rsidR="009F512E" w:rsidRPr="009B491A">
        <w:rPr>
          <w:rFonts w:ascii="Times New Roman" w:hAnsi="Times New Roman" w:cs="Times New Roman"/>
          <w:color w:val="000000"/>
          <w:sz w:val="22"/>
          <w:szCs w:val="22"/>
          <w:bdr w:val="none" w:sz="0" w:space="0" w:color="auto" w:frame="1"/>
        </w:rPr>
        <w:t xml:space="preserve">Owned Enterprise Research Institute of Tsinghua University. </w:t>
      </w:r>
      <w:r w:rsidRPr="009B491A">
        <w:rPr>
          <w:rFonts w:ascii="Times New Roman" w:hAnsi="Times New Roman" w:cs="Times New Roman"/>
          <w:color w:val="000000"/>
          <w:sz w:val="22"/>
          <w:szCs w:val="22"/>
          <w:bdr w:val="none" w:sz="0" w:space="0" w:color="auto" w:frame="1"/>
        </w:rPr>
        <w:lastRenderedPageBreak/>
        <w:t>She once served as the Academic Deputy Director of Tsinghua X-lab (Tsinghua University Creative Innovation and Entrepreneurship Education Platform).</w:t>
      </w:r>
      <w:r w:rsidR="009B491A" w:rsidRPr="009B491A">
        <w:rPr>
          <w:rFonts w:ascii="Times New Roman" w:hAnsi="Times New Roman" w:cs="Times New Roman"/>
          <w:bCs/>
          <w:sz w:val="22"/>
        </w:rPr>
        <w:t xml:space="preserve"> </w:t>
      </w:r>
    </w:p>
    <w:p w14:paraId="6A2DDFEC" w14:textId="6556EBC9" w:rsidR="0042131F" w:rsidRDefault="0042131F" w:rsidP="00525D35">
      <w:pPr>
        <w:pStyle w:val="af"/>
        <w:spacing w:before="0" w:beforeAutospacing="0" w:after="0" w:afterAutospacing="0" w:line="276" w:lineRule="auto"/>
        <w:ind w:firstLine="390"/>
        <w:jc w:val="both"/>
        <w:textAlignment w:val="baseline"/>
        <w:rPr>
          <w:rFonts w:ascii="Times New Roman" w:hAnsi="Times New Roman" w:cs="Times New Roman"/>
          <w:bCs/>
          <w:sz w:val="22"/>
        </w:rPr>
      </w:pPr>
      <w:r>
        <w:rPr>
          <w:rFonts w:ascii="Times New Roman" w:hAnsi="Times New Roman" w:cs="Times New Roman" w:hint="eastAsia"/>
          <w:bCs/>
          <w:sz w:val="22"/>
        </w:rPr>
        <w:t>P</w:t>
      </w:r>
      <w:r>
        <w:rPr>
          <w:rFonts w:ascii="Times New Roman" w:hAnsi="Times New Roman" w:cs="Times New Roman"/>
          <w:bCs/>
          <w:sz w:val="22"/>
        </w:rPr>
        <w:t>rofessor published a text book, Mergers and Acquisition</w:t>
      </w:r>
      <w:r w:rsidR="00881B6E">
        <w:rPr>
          <w:rFonts w:ascii="Times New Roman" w:hAnsi="Times New Roman" w:cs="Times New Roman"/>
          <w:bCs/>
          <w:sz w:val="22"/>
        </w:rPr>
        <w:t xml:space="preserve"> and Corporate Restructuring</w:t>
      </w:r>
      <w:r>
        <w:rPr>
          <w:rFonts w:ascii="Times New Roman" w:hAnsi="Times New Roman" w:cs="Times New Roman"/>
          <w:bCs/>
          <w:sz w:val="22"/>
        </w:rPr>
        <w:t xml:space="preserve"> (</w:t>
      </w:r>
      <w:r>
        <w:rPr>
          <w:rFonts w:ascii="Times New Roman" w:hAnsi="Times New Roman" w:cs="Times New Roman" w:hint="eastAsia"/>
          <w:bCs/>
          <w:sz w:val="22"/>
        </w:rPr>
        <w:t>《公司并购与重组》</w:t>
      </w:r>
      <w:r>
        <w:rPr>
          <w:rFonts w:ascii="Times New Roman" w:hAnsi="Times New Roman" w:cs="Times New Roman" w:hint="eastAsia"/>
          <w:bCs/>
          <w:sz w:val="22"/>
        </w:rPr>
        <w:t>).</w:t>
      </w:r>
      <w:r>
        <w:rPr>
          <w:rFonts w:ascii="Times New Roman" w:hAnsi="Times New Roman" w:cs="Times New Roman"/>
          <w:bCs/>
          <w:sz w:val="22"/>
        </w:rPr>
        <w:t xml:space="preserve"> The link to purchase the book can be obtained from scan the following bar code.</w:t>
      </w:r>
    </w:p>
    <w:p w14:paraId="41E3B6BF" w14:textId="672FD824" w:rsidR="0042131F" w:rsidRDefault="00123FE3" w:rsidP="00881B6E">
      <w:pPr>
        <w:pStyle w:val="af"/>
        <w:spacing w:before="0" w:beforeAutospacing="0" w:after="0" w:afterAutospacing="0" w:line="276" w:lineRule="auto"/>
        <w:ind w:firstLine="390"/>
        <w:jc w:val="center"/>
        <w:textAlignment w:val="baseline"/>
        <w:rPr>
          <w:rFonts w:ascii="Times New Roman" w:hAnsi="Times New Roman" w:cs="Times New Roman"/>
          <w:b/>
          <w:sz w:val="22"/>
        </w:rPr>
      </w:pPr>
      <w:r w:rsidRPr="00123FE3">
        <w:rPr>
          <w:rFonts w:ascii="Times New Roman" w:hAnsi="Times New Roman" w:cs="Times New Roman"/>
          <w:b/>
          <w:noProof/>
          <w:sz w:val="22"/>
        </w:rPr>
        <w:drawing>
          <wp:inline distT="0" distB="0" distL="0" distR="0" wp14:anchorId="7C7C8E90" wp14:editId="3B3444CC">
            <wp:extent cx="4174386" cy="4322412"/>
            <wp:effectExtent l="0" t="0" r="0" b="2540"/>
            <wp:docPr id="11" name="图片 10">
              <a:extLst xmlns:a="http://schemas.openxmlformats.org/drawingml/2006/main">
                <a:ext uri="{FF2B5EF4-FFF2-40B4-BE49-F238E27FC236}">
                  <a16:creationId xmlns:a16="http://schemas.microsoft.com/office/drawing/2014/main" id="{6296A1DE-C5DF-40CC-8201-20A7423A95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a:extLst>
                        <a:ext uri="{FF2B5EF4-FFF2-40B4-BE49-F238E27FC236}">
                          <a16:creationId xmlns:a16="http://schemas.microsoft.com/office/drawing/2014/main" id="{6296A1DE-C5DF-40CC-8201-20A7423A95A2}"/>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186574" cy="4335032"/>
                    </a:xfrm>
                    <a:prstGeom prst="rect">
                      <a:avLst/>
                    </a:prstGeom>
                  </pic:spPr>
                </pic:pic>
              </a:graphicData>
            </a:graphic>
          </wp:inline>
        </w:drawing>
      </w:r>
    </w:p>
    <w:p w14:paraId="3183D171" w14:textId="23434C1C" w:rsidR="00123FE3" w:rsidRPr="00904002" w:rsidRDefault="00123FE3" w:rsidP="00123FE3">
      <w:pPr>
        <w:pStyle w:val="af"/>
        <w:spacing w:before="0" w:beforeAutospacing="0" w:after="0" w:afterAutospacing="0" w:line="276" w:lineRule="auto"/>
        <w:ind w:firstLine="390"/>
        <w:jc w:val="center"/>
        <w:textAlignment w:val="baseline"/>
        <w:rPr>
          <w:rFonts w:ascii="Times New Roman" w:hAnsi="Times New Roman" w:cs="Times New Roman"/>
          <w:b/>
          <w:sz w:val="22"/>
        </w:rPr>
      </w:pPr>
      <w:r w:rsidRPr="00123FE3">
        <w:rPr>
          <w:rFonts w:ascii="Times New Roman" w:hAnsi="Times New Roman" w:cs="Times New Roman"/>
          <w:b/>
          <w:noProof/>
          <w:sz w:val="22"/>
        </w:rPr>
        <w:drawing>
          <wp:inline distT="0" distB="0" distL="0" distR="0" wp14:anchorId="67CBA31A" wp14:editId="432B9785">
            <wp:extent cx="2500419" cy="2500419"/>
            <wp:effectExtent l="0" t="0" r="0" b="0"/>
            <wp:docPr id="9" name="图片 8">
              <a:extLst xmlns:a="http://schemas.openxmlformats.org/drawingml/2006/main">
                <a:ext uri="{FF2B5EF4-FFF2-40B4-BE49-F238E27FC236}">
                  <a16:creationId xmlns:a16="http://schemas.microsoft.com/office/drawing/2014/main" id="{323A6333-A9C6-4D2D-B3E5-F5399D8254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a:extLst>
                        <a:ext uri="{FF2B5EF4-FFF2-40B4-BE49-F238E27FC236}">
                          <a16:creationId xmlns:a16="http://schemas.microsoft.com/office/drawing/2014/main" id="{323A6333-A9C6-4D2D-B3E5-F5399D8254C2}"/>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506120" cy="2506120"/>
                    </a:xfrm>
                    <a:prstGeom prst="rect">
                      <a:avLst/>
                    </a:prstGeom>
                  </pic:spPr>
                </pic:pic>
              </a:graphicData>
            </a:graphic>
          </wp:inline>
        </w:drawing>
      </w:r>
    </w:p>
    <w:sectPr w:rsidR="00123FE3" w:rsidRPr="00904002">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C7A27" w14:textId="77777777" w:rsidR="00534899" w:rsidRDefault="00534899" w:rsidP="00295186">
      <w:r>
        <w:separator/>
      </w:r>
    </w:p>
  </w:endnote>
  <w:endnote w:type="continuationSeparator" w:id="0">
    <w:p w14:paraId="3C37FE6E" w14:textId="77777777" w:rsidR="00534899" w:rsidRDefault="00534899" w:rsidP="0029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3">
    <w:panose1 w:val="050401020108070707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816226"/>
      <w:docPartObj>
        <w:docPartGallery w:val="Page Numbers (Bottom of Page)"/>
        <w:docPartUnique/>
      </w:docPartObj>
    </w:sdtPr>
    <w:sdtEndPr/>
    <w:sdtContent>
      <w:p w14:paraId="72CE5E31" w14:textId="77777777" w:rsidR="00A34A06" w:rsidRDefault="00A34A06">
        <w:pPr>
          <w:pStyle w:val="a7"/>
          <w:jc w:val="center"/>
        </w:pPr>
        <w:r>
          <w:fldChar w:fldCharType="begin"/>
        </w:r>
        <w:r>
          <w:instrText>PAGE   \* MERGEFORMAT</w:instrText>
        </w:r>
        <w:r>
          <w:fldChar w:fldCharType="separate"/>
        </w:r>
        <w:r w:rsidR="00B56DE5" w:rsidRPr="00B56DE5">
          <w:rPr>
            <w:noProof/>
            <w:lang w:val="zh-CN"/>
          </w:rPr>
          <w:t>1</w:t>
        </w:r>
        <w:r>
          <w:fldChar w:fldCharType="end"/>
        </w:r>
      </w:p>
    </w:sdtContent>
  </w:sdt>
  <w:p w14:paraId="72007F46" w14:textId="77777777" w:rsidR="00A34A06" w:rsidRDefault="00A34A0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5D472" w14:textId="77777777" w:rsidR="00534899" w:rsidRDefault="00534899" w:rsidP="00295186">
      <w:r>
        <w:separator/>
      </w:r>
    </w:p>
  </w:footnote>
  <w:footnote w:type="continuationSeparator" w:id="0">
    <w:p w14:paraId="3BF0F247" w14:textId="77777777" w:rsidR="00534899" w:rsidRDefault="00534899" w:rsidP="00295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29332" w14:textId="1F9655AC" w:rsidR="008E0BA3" w:rsidRDefault="008906FB" w:rsidP="001D0F35">
    <w:pPr>
      <w:pStyle w:val="a5"/>
      <w:jc w:val="right"/>
    </w:pPr>
    <w:r>
      <w:rPr>
        <w:noProof/>
      </w:rPr>
      <w:drawing>
        <wp:inline distT="0" distB="0" distL="0" distR="0" wp14:anchorId="656157F6" wp14:editId="62786636">
          <wp:extent cx="1182370" cy="815273"/>
          <wp:effectExtent l="0" t="0" r="0" b="4445"/>
          <wp:docPr id="7" name="图片 6" descr="清华经管INSEAD组合原色">
            <a:extLst xmlns:a="http://schemas.openxmlformats.org/drawingml/2006/main">
              <a:ext uri="{FF2B5EF4-FFF2-40B4-BE49-F238E27FC236}">
                <a16:creationId xmlns:a16="http://schemas.microsoft.com/office/drawing/2014/main" id="{E884F494-E802-4E29-A66A-450DD6C789E5}"/>
              </a:ext>
            </a:extLst>
          </wp:docPr>
          <wp:cNvGraphicFramePr/>
          <a:graphic xmlns:a="http://schemas.openxmlformats.org/drawingml/2006/main">
            <a:graphicData uri="http://schemas.openxmlformats.org/drawingml/2006/picture">
              <pic:pic xmlns:pic="http://schemas.openxmlformats.org/drawingml/2006/picture">
                <pic:nvPicPr>
                  <pic:cNvPr id="7" name="图片 6" descr="清华经管INSEAD组合原色">
                    <a:extLst>
                      <a:ext uri="{FF2B5EF4-FFF2-40B4-BE49-F238E27FC236}">
                        <a16:creationId xmlns:a16="http://schemas.microsoft.com/office/drawing/2014/main" id="{E884F494-E802-4E29-A66A-450DD6C789E5}"/>
                      </a:ext>
                    </a:extLst>
                  </pic:cNvPr>
                  <pic:cNvPicPr/>
                </pic:nvPicPr>
                <pic:blipFill rotWithShape="1">
                  <a:blip r:embed="rId1" cstate="print">
                    <a:extLst>
                      <a:ext uri="{28A0092B-C50C-407E-A947-70E740481C1C}">
                        <a14:useLocalDpi xmlns:a14="http://schemas.microsoft.com/office/drawing/2010/main" val="0"/>
                      </a:ext>
                    </a:extLst>
                  </a:blip>
                  <a:srcRect l="-11475" t="-10013" b="-1481"/>
                  <a:stretch/>
                </pic:blipFill>
                <pic:spPr bwMode="auto">
                  <a:xfrm>
                    <a:off x="0" y="0"/>
                    <a:ext cx="1182370" cy="815273"/>
                  </a:xfrm>
                  <a:prstGeom prst="rect">
                    <a:avLst/>
                  </a:prstGeom>
                  <a:noFill/>
                  <a:ln>
                    <a:noFill/>
                  </a:ln>
                  <a:extLst>
                    <a:ext uri="{53640926-AAD7-44D8-BBD7-CCE9431645EC}">
                      <a14:shadowObscured xmlns:a14="http://schemas.microsoft.com/office/drawing/2010/main"/>
                    </a:ext>
                  </a:extLst>
                </pic:spPr>
              </pic:pic>
            </a:graphicData>
          </a:graphic>
        </wp:inline>
      </w:drawing>
    </w:r>
    <w:r w:rsidR="008E0BA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DD4416"/>
    <w:multiLevelType w:val="singleLevel"/>
    <w:tmpl w:val="96DD4416"/>
    <w:lvl w:ilvl="0">
      <w:start w:val="1"/>
      <w:numFmt w:val="decimal"/>
      <w:suff w:val="space"/>
      <w:lvlText w:val="%1."/>
      <w:lvlJc w:val="left"/>
    </w:lvl>
  </w:abstractNum>
  <w:abstractNum w:abstractNumId="1" w15:restartNumberingAfterBreak="0">
    <w:nsid w:val="04DB084C"/>
    <w:multiLevelType w:val="hybridMultilevel"/>
    <w:tmpl w:val="C5060490"/>
    <w:lvl w:ilvl="0" w:tplc="61EACF6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0611DF3"/>
    <w:multiLevelType w:val="hybridMultilevel"/>
    <w:tmpl w:val="3E16547C"/>
    <w:lvl w:ilvl="0" w:tplc="6ACC8A2A">
      <w:start w:val="1"/>
      <w:numFmt w:val="bullet"/>
      <w:lvlText w:val=""/>
      <w:lvlJc w:val="left"/>
      <w:pPr>
        <w:tabs>
          <w:tab w:val="num" w:pos="720"/>
        </w:tabs>
        <w:ind w:left="720" w:hanging="360"/>
      </w:pPr>
      <w:rPr>
        <w:rFonts w:ascii="Wingdings" w:hAnsi="Wingdings" w:hint="default"/>
      </w:rPr>
    </w:lvl>
    <w:lvl w:ilvl="1" w:tplc="D370EB7C" w:tentative="1">
      <w:start w:val="1"/>
      <w:numFmt w:val="bullet"/>
      <w:lvlText w:val=""/>
      <w:lvlJc w:val="left"/>
      <w:pPr>
        <w:tabs>
          <w:tab w:val="num" w:pos="1440"/>
        </w:tabs>
        <w:ind w:left="1440" w:hanging="360"/>
      </w:pPr>
      <w:rPr>
        <w:rFonts w:ascii="Wingdings" w:hAnsi="Wingdings" w:hint="default"/>
      </w:rPr>
    </w:lvl>
    <w:lvl w:ilvl="2" w:tplc="B1EAE6EA" w:tentative="1">
      <w:start w:val="1"/>
      <w:numFmt w:val="bullet"/>
      <w:lvlText w:val=""/>
      <w:lvlJc w:val="left"/>
      <w:pPr>
        <w:tabs>
          <w:tab w:val="num" w:pos="2160"/>
        </w:tabs>
        <w:ind w:left="2160" w:hanging="360"/>
      </w:pPr>
      <w:rPr>
        <w:rFonts w:ascii="Wingdings" w:hAnsi="Wingdings" w:hint="default"/>
      </w:rPr>
    </w:lvl>
    <w:lvl w:ilvl="3" w:tplc="53FA0870" w:tentative="1">
      <w:start w:val="1"/>
      <w:numFmt w:val="bullet"/>
      <w:lvlText w:val=""/>
      <w:lvlJc w:val="left"/>
      <w:pPr>
        <w:tabs>
          <w:tab w:val="num" w:pos="2880"/>
        </w:tabs>
        <w:ind w:left="2880" w:hanging="360"/>
      </w:pPr>
      <w:rPr>
        <w:rFonts w:ascii="Wingdings" w:hAnsi="Wingdings" w:hint="default"/>
      </w:rPr>
    </w:lvl>
    <w:lvl w:ilvl="4" w:tplc="0310CCB4" w:tentative="1">
      <w:start w:val="1"/>
      <w:numFmt w:val="bullet"/>
      <w:lvlText w:val=""/>
      <w:lvlJc w:val="left"/>
      <w:pPr>
        <w:tabs>
          <w:tab w:val="num" w:pos="3600"/>
        </w:tabs>
        <w:ind w:left="3600" w:hanging="360"/>
      </w:pPr>
      <w:rPr>
        <w:rFonts w:ascii="Wingdings" w:hAnsi="Wingdings" w:hint="default"/>
      </w:rPr>
    </w:lvl>
    <w:lvl w:ilvl="5" w:tplc="D416E840" w:tentative="1">
      <w:start w:val="1"/>
      <w:numFmt w:val="bullet"/>
      <w:lvlText w:val=""/>
      <w:lvlJc w:val="left"/>
      <w:pPr>
        <w:tabs>
          <w:tab w:val="num" w:pos="4320"/>
        </w:tabs>
        <w:ind w:left="4320" w:hanging="360"/>
      </w:pPr>
      <w:rPr>
        <w:rFonts w:ascii="Wingdings" w:hAnsi="Wingdings" w:hint="default"/>
      </w:rPr>
    </w:lvl>
    <w:lvl w:ilvl="6" w:tplc="63C88AE4" w:tentative="1">
      <w:start w:val="1"/>
      <w:numFmt w:val="bullet"/>
      <w:lvlText w:val=""/>
      <w:lvlJc w:val="left"/>
      <w:pPr>
        <w:tabs>
          <w:tab w:val="num" w:pos="5040"/>
        </w:tabs>
        <w:ind w:left="5040" w:hanging="360"/>
      </w:pPr>
      <w:rPr>
        <w:rFonts w:ascii="Wingdings" w:hAnsi="Wingdings" w:hint="default"/>
      </w:rPr>
    </w:lvl>
    <w:lvl w:ilvl="7" w:tplc="D518901A" w:tentative="1">
      <w:start w:val="1"/>
      <w:numFmt w:val="bullet"/>
      <w:lvlText w:val=""/>
      <w:lvlJc w:val="left"/>
      <w:pPr>
        <w:tabs>
          <w:tab w:val="num" w:pos="5760"/>
        </w:tabs>
        <w:ind w:left="5760" w:hanging="360"/>
      </w:pPr>
      <w:rPr>
        <w:rFonts w:ascii="Wingdings" w:hAnsi="Wingdings" w:hint="default"/>
      </w:rPr>
    </w:lvl>
    <w:lvl w:ilvl="8" w:tplc="CDACE7D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560706"/>
    <w:multiLevelType w:val="hybridMultilevel"/>
    <w:tmpl w:val="65DC1AD0"/>
    <w:lvl w:ilvl="0" w:tplc="0409000F">
      <w:start w:val="1"/>
      <w:numFmt w:val="decimal"/>
      <w:lvlText w:val="%1."/>
      <w:lvlJc w:val="left"/>
      <w:pPr>
        <w:tabs>
          <w:tab w:val="num" w:pos="780"/>
        </w:tabs>
        <w:ind w:left="780" w:hanging="360"/>
      </w:pPr>
      <w:rPr>
        <w:rFonts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21CC386A"/>
    <w:multiLevelType w:val="hybridMultilevel"/>
    <w:tmpl w:val="59823730"/>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2901BAB"/>
    <w:multiLevelType w:val="hybridMultilevel"/>
    <w:tmpl w:val="0A96621E"/>
    <w:lvl w:ilvl="0" w:tplc="2FECE1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43D68FF"/>
    <w:multiLevelType w:val="hybridMultilevel"/>
    <w:tmpl w:val="75445378"/>
    <w:lvl w:ilvl="0" w:tplc="E9C6179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328521F"/>
    <w:multiLevelType w:val="hybridMultilevel"/>
    <w:tmpl w:val="83944AF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CC52047"/>
    <w:multiLevelType w:val="hybridMultilevel"/>
    <w:tmpl w:val="6FC43040"/>
    <w:lvl w:ilvl="0" w:tplc="8C6EDF0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FF7352E"/>
    <w:multiLevelType w:val="hybridMultilevel"/>
    <w:tmpl w:val="B4188F2C"/>
    <w:lvl w:ilvl="0" w:tplc="F44CB814">
      <w:start w:val="1"/>
      <w:numFmt w:val="bullet"/>
      <w:lvlText w:val=""/>
      <w:lvlJc w:val="left"/>
      <w:pPr>
        <w:tabs>
          <w:tab w:val="num" w:pos="720"/>
        </w:tabs>
        <w:ind w:left="720" w:hanging="360"/>
      </w:pPr>
      <w:rPr>
        <w:rFonts w:ascii="Wingdings 3" w:hAnsi="Wingdings 3" w:hint="default"/>
      </w:rPr>
    </w:lvl>
    <w:lvl w:ilvl="1" w:tplc="6A40A652">
      <w:start w:val="1"/>
      <w:numFmt w:val="bullet"/>
      <w:lvlText w:val=""/>
      <w:lvlJc w:val="left"/>
      <w:pPr>
        <w:tabs>
          <w:tab w:val="num" w:pos="1440"/>
        </w:tabs>
        <w:ind w:left="1440" w:hanging="360"/>
      </w:pPr>
      <w:rPr>
        <w:rFonts w:ascii="Wingdings 3" w:hAnsi="Wingdings 3" w:hint="default"/>
      </w:rPr>
    </w:lvl>
    <w:lvl w:ilvl="2" w:tplc="317A5C20" w:tentative="1">
      <w:start w:val="1"/>
      <w:numFmt w:val="bullet"/>
      <w:lvlText w:val=""/>
      <w:lvlJc w:val="left"/>
      <w:pPr>
        <w:tabs>
          <w:tab w:val="num" w:pos="2160"/>
        </w:tabs>
        <w:ind w:left="2160" w:hanging="360"/>
      </w:pPr>
      <w:rPr>
        <w:rFonts w:ascii="Wingdings 3" w:hAnsi="Wingdings 3" w:hint="default"/>
      </w:rPr>
    </w:lvl>
    <w:lvl w:ilvl="3" w:tplc="A552E880" w:tentative="1">
      <w:start w:val="1"/>
      <w:numFmt w:val="bullet"/>
      <w:lvlText w:val=""/>
      <w:lvlJc w:val="left"/>
      <w:pPr>
        <w:tabs>
          <w:tab w:val="num" w:pos="2880"/>
        </w:tabs>
        <w:ind w:left="2880" w:hanging="360"/>
      </w:pPr>
      <w:rPr>
        <w:rFonts w:ascii="Wingdings 3" w:hAnsi="Wingdings 3" w:hint="default"/>
      </w:rPr>
    </w:lvl>
    <w:lvl w:ilvl="4" w:tplc="0BB0C3DE" w:tentative="1">
      <w:start w:val="1"/>
      <w:numFmt w:val="bullet"/>
      <w:lvlText w:val=""/>
      <w:lvlJc w:val="left"/>
      <w:pPr>
        <w:tabs>
          <w:tab w:val="num" w:pos="3600"/>
        </w:tabs>
        <w:ind w:left="3600" w:hanging="360"/>
      </w:pPr>
      <w:rPr>
        <w:rFonts w:ascii="Wingdings 3" w:hAnsi="Wingdings 3" w:hint="default"/>
      </w:rPr>
    </w:lvl>
    <w:lvl w:ilvl="5" w:tplc="D5BE987E" w:tentative="1">
      <w:start w:val="1"/>
      <w:numFmt w:val="bullet"/>
      <w:lvlText w:val=""/>
      <w:lvlJc w:val="left"/>
      <w:pPr>
        <w:tabs>
          <w:tab w:val="num" w:pos="4320"/>
        </w:tabs>
        <w:ind w:left="4320" w:hanging="360"/>
      </w:pPr>
      <w:rPr>
        <w:rFonts w:ascii="Wingdings 3" w:hAnsi="Wingdings 3" w:hint="default"/>
      </w:rPr>
    </w:lvl>
    <w:lvl w:ilvl="6" w:tplc="AE2E89D8" w:tentative="1">
      <w:start w:val="1"/>
      <w:numFmt w:val="bullet"/>
      <w:lvlText w:val=""/>
      <w:lvlJc w:val="left"/>
      <w:pPr>
        <w:tabs>
          <w:tab w:val="num" w:pos="5040"/>
        </w:tabs>
        <w:ind w:left="5040" w:hanging="360"/>
      </w:pPr>
      <w:rPr>
        <w:rFonts w:ascii="Wingdings 3" w:hAnsi="Wingdings 3" w:hint="default"/>
      </w:rPr>
    </w:lvl>
    <w:lvl w:ilvl="7" w:tplc="9A0AF61C" w:tentative="1">
      <w:start w:val="1"/>
      <w:numFmt w:val="bullet"/>
      <w:lvlText w:val=""/>
      <w:lvlJc w:val="left"/>
      <w:pPr>
        <w:tabs>
          <w:tab w:val="num" w:pos="5760"/>
        </w:tabs>
        <w:ind w:left="5760" w:hanging="360"/>
      </w:pPr>
      <w:rPr>
        <w:rFonts w:ascii="Wingdings 3" w:hAnsi="Wingdings 3" w:hint="default"/>
      </w:rPr>
    </w:lvl>
    <w:lvl w:ilvl="8" w:tplc="47A4D926"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41C15A8A"/>
    <w:multiLevelType w:val="hybridMultilevel"/>
    <w:tmpl w:val="3662B8DC"/>
    <w:lvl w:ilvl="0" w:tplc="5B48674E">
      <w:start w:val="1"/>
      <w:numFmt w:val="bullet"/>
      <w:lvlText w:val=""/>
      <w:lvlJc w:val="left"/>
      <w:pPr>
        <w:tabs>
          <w:tab w:val="num" w:pos="720"/>
        </w:tabs>
        <w:ind w:left="720" w:hanging="360"/>
      </w:pPr>
      <w:rPr>
        <w:rFonts w:ascii="Wingdings 3" w:hAnsi="Wingdings 3" w:hint="default"/>
      </w:rPr>
    </w:lvl>
    <w:lvl w:ilvl="1" w:tplc="A5740656" w:tentative="1">
      <w:start w:val="1"/>
      <w:numFmt w:val="bullet"/>
      <w:lvlText w:val=""/>
      <w:lvlJc w:val="left"/>
      <w:pPr>
        <w:tabs>
          <w:tab w:val="num" w:pos="1440"/>
        </w:tabs>
        <w:ind w:left="1440" w:hanging="360"/>
      </w:pPr>
      <w:rPr>
        <w:rFonts w:ascii="Wingdings 3" w:hAnsi="Wingdings 3" w:hint="default"/>
      </w:rPr>
    </w:lvl>
    <w:lvl w:ilvl="2" w:tplc="697E7CC0">
      <w:start w:val="1"/>
      <w:numFmt w:val="bullet"/>
      <w:lvlText w:val=""/>
      <w:lvlJc w:val="left"/>
      <w:pPr>
        <w:tabs>
          <w:tab w:val="num" w:pos="2160"/>
        </w:tabs>
        <w:ind w:left="2160" w:hanging="360"/>
      </w:pPr>
      <w:rPr>
        <w:rFonts w:ascii="Wingdings 3" w:hAnsi="Wingdings 3" w:hint="default"/>
      </w:rPr>
    </w:lvl>
    <w:lvl w:ilvl="3" w:tplc="35EA9F6A" w:tentative="1">
      <w:start w:val="1"/>
      <w:numFmt w:val="bullet"/>
      <w:lvlText w:val=""/>
      <w:lvlJc w:val="left"/>
      <w:pPr>
        <w:tabs>
          <w:tab w:val="num" w:pos="2880"/>
        </w:tabs>
        <w:ind w:left="2880" w:hanging="360"/>
      </w:pPr>
      <w:rPr>
        <w:rFonts w:ascii="Wingdings 3" w:hAnsi="Wingdings 3" w:hint="default"/>
      </w:rPr>
    </w:lvl>
    <w:lvl w:ilvl="4" w:tplc="14C66D98" w:tentative="1">
      <w:start w:val="1"/>
      <w:numFmt w:val="bullet"/>
      <w:lvlText w:val=""/>
      <w:lvlJc w:val="left"/>
      <w:pPr>
        <w:tabs>
          <w:tab w:val="num" w:pos="3600"/>
        </w:tabs>
        <w:ind w:left="3600" w:hanging="360"/>
      </w:pPr>
      <w:rPr>
        <w:rFonts w:ascii="Wingdings 3" w:hAnsi="Wingdings 3" w:hint="default"/>
      </w:rPr>
    </w:lvl>
    <w:lvl w:ilvl="5" w:tplc="D1681260" w:tentative="1">
      <w:start w:val="1"/>
      <w:numFmt w:val="bullet"/>
      <w:lvlText w:val=""/>
      <w:lvlJc w:val="left"/>
      <w:pPr>
        <w:tabs>
          <w:tab w:val="num" w:pos="4320"/>
        </w:tabs>
        <w:ind w:left="4320" w:hanging="360"/>
      </w:pPr>
      <w:rPr>
        <w:rFonts w:ascii="Wingdings 3" w:hAnsi="Wingdings 3" w:hint="default"/>
      </w:rPr>
    </w:lvl>
    <w:lvl w:ilvl="6" w:tplc="4B06B63A" w:tentative="1">
      <w:start w:val="1"/>
      <w:numFmt w:val="bullet"/>
      <w:lvlText w:val=""/>
      <w:lvlJc w:val="left"/>
      <w:pPr>
        <w:tabs>
          <w:tab w:val="num" w:pos="5040"/>
        </w:tabs>
        <w:ind w:left="5040" w:hanging="360"/>
      </w:pPr>
      <w:rPr>
        <w:rFonts w:ascii="Wingdings 3" w:hAnsi="Wingdings 3" w:hint="default"/>
      </w:rPr>
    </w:lvl>
    <w:lvl w:ilvl="7" w:tplc="7778CB10" w:tentative="1">
      <w:start w:val="1"/>
      <w:numFmt w:val="bullet"/>
      <w:lvlText w:val=""/>
      <w:lvlJc w:val="left"/>
      <w:pPr>
        <w:tabs>
          <w:tab w:val="num" w:pos="5760"/>
        </w:tabs>
        <w:ind w:left="5760" w:hanging="360"/>
      </w:pPr>
      <w:rPr>
        <w:rFonts w:ascii="Wingdings 3" w:hAnsi="Wingdings 3" w:hint="default"/>
      </w:rPr>
    </w:lvl>
    <w:lvl w:ilvl="8" w:tplc="BEE86556"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49C377F3"/>
    <w:multiLevelType w:val="hybridMultilevel"/>
    <w:tmpl w:val="699E4650"/>
    <w:lvl w:ilvl="0" w:tplc="98DEE804">
      <w:numFmt w:val="bullet"/>
      <w:lvlText w:val="-"/>
      <w:lvlJc w:val="left"/>
      <w:pPr>
        <w:ind w:left="720" w:hanging="360"/>
      </w:pPr>
      <w:rPr>
        <w:rFonts w:ascii="Calibri" w:eastAsia="宋体"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015EE6"/>
    <w:multiLevelType w:val="hybridMultilevel"/>
    <w:tmpl w:val="BF2A36A0"/>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EDF0F7D"/>
    <w:multiLevelType w:val="hybridMultilevel"/>
    <w:tmpl w:val="70B43D50"/>
    <w:lvl w:ilvl="0" w:tplc="B6F2DDE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29D1B7C"/>
    <w:multiLevelType w:val="hybridMultilevel"/>
    <w:tmpl w:val="D4541A6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5B7021F6"/>
    <w:multiLevelType w:val="hybridMultilevel"/>
    <w:tmpl w:val="006467CA"/>
    <w:lvl w:ilvl="0" w:tplc="17B030F0">
      <w:start w:val="1"/>
      <w:numFmt w:val="bullet"/>
      <w:lvlText w:val="•"/>
      <w:lvlJc w:val="left"/>
      <w:pPr>
        <w:tabs>
          <w:tab w:val="num" w:pos="720"/>
        </w:tabs>
        <w:ind w:left="720" w:hanging="360"/>
      </w:pPr>
      <w:rPr>
        <w:rFonts w:ascii="Arial" w:hAnsi="Arial" w:hint="default"/>
      </w:rPr>
    </w:lvl>
    <w:lvl w:ilvl="1" w:tplc="E354C99A" w:tentative="1">
      <w:start w:val="1"/>
      <w:numFmt w:val="bullet"/>
      <w:lvlText w:val="•"/>
      <w:lvlJc w:val="left"/>
      <w:pPr>
        <w:tabs>
          <w:tab w:val="num" w:pos="1440"/>
        </w:tabs>
        <w:ind w:left="1440" w:hanging="360"/>
      </w:pPr>
      <w:rPr>
        <w:rFonts w:ascii="Arial" w:hAnsi="Arial" w:hint="default"/>
      </w:rPr>
    </w:lvl>
    <w:lvl w:ilvl="2" w:tplc="8C7A96BC" w:tentative="1">
      <w:start w:val="1"/>
      <w:numFmt w:val="bullet"/>
      <w:lvlText w:val="•"/>
      <w:lvlJc w:val="left"/>
      <w:pPr>
        <w:tabs>
          <w:tab w:val="num" w:pos="2160"/>
        </w:tabs>
        <w:ind w:left="2160" w:hanging="360"/>
      </w:pPr>
      <w:rPr>
        <w:rFonts w:ascii="Arial" w:hAnsi="Arial" w:hint="default"/>
      </w:rPr>
    </w:lvl>
    <w:lvl w:ilvl="3" w:tplc="40AA3404" w:tentative="1">
      <w:start w:val="1"/>
      <w:numFmt w:val="bullet"/>
      <w:lvlText w:val="•"/>
      <w:lvlJc w:val="left"/>
      <w:pPr>
        <w:tabs>
          <w:tab w:val="num" w:pos="2880"/>
        </w:tabs>
        <w:ind w:left="2880" w:hanging="360"/>
      </w:pPr>
      <w:rPr>
        <w:rFonts w:ascii="Arial" w:hAnsi="Arial" w:hint="default"/>
      </w:rPr>
    </w:lvl>
    <w:lvl w:ilvl="4" w:tplc="E2C0A33C" w:tentative="1">
      <w:start w:val="1"/>
      <w:numFmt w:val="bullet"/>
      <w:lvlText w:val="•"/>
      <w:lvlJc w:val="left"/>
      <w:pPr>
        <w:tabs>
          <w:tab w:val="num" w:pos="3600"/>
        </w:tabs>
        <w:ind w:left="3600" w:hanging="360"/>
      </w:pPr>
      <w:rPr>
        <w:rFonts w:ascii="Arial" w:hAnsi="Arial" w:hint="default"/>
      </w:rPr>
    </w:lvl>
    <w:lvl w:ilvl="5" w:tplc="A030BD6C" w:tentative="1">
      <w:start w:val="1"/>
      <w:numFmt w:val="bullet"/>
      <w:lvlText w:val="•"/>
      <w:lvlJc w:val="left"/>
      <w:pPr>
        <w:tabs>
          <w:tab w:val="num" w:pos="4320"/>
        </w:tabs>
        <w:ind w:left="4320" w:hanging="360"/>
      </w:pPr>
      <w:rPr>
        <w:rFonts w:ascii="Arial" w:hAnsi="Arial" w:hint="default"/>
      </w:rPr>
    </w:lvl>
    <w:lvl w:ilvl="6" w:tplc="525ACAE4" w:tentative="1">
      <w:start w:val="1"/>
      <w:numFmt w:val="bullet"/>
      <w:lvlText w:val="•"/>
      <w:lvlJc w:val="left"/>
      <w:pPr>
        <w:tabs>
          <w:tab w:val="num" w:pos="5040"/>
        </w:tabs>
        <w:ind w:left="5040" w:hanging="360"/>
      </w:pPr>
      <w:rPr>
        <w:rFonts w:ascii="Arial" w:hAnsi="Arial" w:hint="default"/>
      </w:rPr>
    </w:lvl>
    <w:lvl w:ilvl="7" w:tplc="3CF86162" w:tentative="1">
      <w:start w:val="1"/>
      <w:numFmt w:val="bullet"/>
      <w:lvlText w:val="•"/>
      <w:lvlJc w:val="left"/>
      <w:pPr>
        <w:tabs>
          <w:tab w:val="num" w:pos="5760"/>
        </w:tabs>
        <w:ind w:left="5760" w:hanging="360"/>
      </w:pPr>
      <w:rPr>
        <w:rFonts w:ascii="Arial" w:hAnsi="Arial" w:hint="default"/>
      </w:rPr>
    </w:lvl>
    <w:lvl w:ilvl="8" w:tplc="541296E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F3B1D88"/>
    <w:multiLevelType w:val="hybridMultilevel"/>
    <w:tmpl w:val="537AE0F8"/>
    <w:lvl w:ilvl="0" w:tplc="1654186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F8C3714"/>
    <w:multiLevelType w:val="hybridMultilevel"/>
    <w:tmpl w:val="4D483A34"/>
    <w:lvl w:ilvl="0" w:tplc="2ED03758">
      <w:start w:val="1"/>
      <w:numFmt w:val="bullet"/>
      <w:lvlText w:val=""/>
      <w:lvlJc w:val="left"/>
      <w:pPr>
        <w:tabs>
          <w:tab w:val="num" w:pos="720"/>
        </w:tabs>
        <w:ind w:left="720" w:hanging="360"/>
      </w:pPr>
      <w:rPr>
        <w:rFonts w:ascii="Wingdings" w:hAnsi="Wingdings" w:hint="default"/>
      </w:rPr>
    </w:lvl>
    <w:lvl w:ilvl="1" w:tplc="7E48332A" w:tentative="1">
      <w:start w:val="1"/>
      <w:numFmt w:val="bullet"/>
      <w:lvlText w:val=""/>
      <w:lvlJc w:val="left"/>
      <w:pPr>
        <w:tabs>
          <w:tab w:val="num" w:pos="1440"/>
        </w:tabs>
        <w:ind w:left="1440" w:hanging="360"/>
      </w:pPr>
      <w:rPr>
        <w:rFonts w:ascii="Wingdings" w:hAnsi="Wingdings" w:hint="default"/>
      </w:rPr>
    </w:lvl>
    <w:lvl w:ilvl="2" w:tplc="61D6EC6C" w:tentative="1">
      <w:start w:val="1"/>
      <w:numFmt w:val="bullet"/>
      <w:lvlText w:val=""/>
      <w:lvlJc w:val="left"/>
      <w:pPr>
        <w:tabs>
          <w:tab w:val="num" w:pos="2160"/>
        </w:tabs>
        <w:ind w:left="2160" w:hanging="360"/>
      </w:pPr>
      <w:rPr>
        <w:rFonts w:ascii="Wingdings" w:hAnsi="Wingdings" w:hint="default"/>
      </w:rPr>
    </w:lvl>
    <w:lvl w:ilvl="3" w:tplc="A46429AE" w:tentative="1">
      <w:start w:val="1"/>
      <w:numFmt w:val="bullet"/>
      <w:lvlText w:val=""/>
      <w:lvlJc w:val="left"/>
      <w:pPr>
        <w:tabs>
          <w:tab w:val="num" w:pos="2880"/>
        </w:tabs>
        <w:ind w:left="2880" w:hanging="360"/>
      </w:pPr>
      <w:rPr>
        <w:rFonts w:ascii="Wingdings" w:hAnsi="Wingdings" w:hint="default"/>
      </w:rPr>
    </w:lvl>
    <w:lvl w:ilvl="4" w:tplc="6C60088C" w:tentative="1">
      <w:start w:val="1"/>
      <w:numFmt w:val="bullet"/>
      <w:lvlText w:val=""/>
      <w:lvlJc w:val="left"/>
      <w:pPr>
        <w:tabs>
          <w:tab w:val="num" w:pos="3600"/>
        </w:tabs>
        <w:ind w:left="3600" w:hanging="360"/>
      </w:pPr>
      <w:rPr>
        <w:rFonts w:ascii="Wingdings" w:hAnsi="Wingdings" w:hint="default"/>
      </w:rPr>
    </w:lvl>
    <w:lvl w:ilvl="5" w:tplc="2DBE5C88" w:tentative="1">
      <w:start w:val="1"/>
      <w:numFmt w:val="bullet"/>
      <w:lvlText w:val=""/>
      <w:lvlJc w:val="left"/>
      <w:pPr>
        <w:tabs>
          <w:tab w:val="num" w:pos="4320"/>
        </w:tabs>
        <w:ind w:left="4320" w:hanging="360"/>
      </w:pPr>
      <w:rPr>
        <w:rFonts w:ascii="Wingdings" w:hAnsi="Wingdings" w:hint="default"/>
      </w:rPr>
    </w:lvl>
    <w:lvl w:ilvl="6" w:tplc="256265D8" w:tentative="1">
      <w:start w:val="1"/>
      <w:numFmt w:val="bullet"/>
      <w:lvlText w:val=""/>
      <w:lvlJc w:val="left"/>
      <w:pPr>
        <w:tabs>
          <w:tab w:val="num" w:pos="5040"/>
        </w:tabs>
        <w:ind w:left="5040" w:hanging="360"/>
      </w:pPr>
      <w:rPr>
        <w:rFonts w:ascii="Wingdings" w:hAnsi="Wingdings" w:hint="default"/>
      </w:rPr>
    </w:lvl>
    <w:lvl w:ilvl="7" w:tplc="90DEFFAE" w:tentative="1">
      <w:start w:val="1"/>
      <w:numFmt w:val="bullet"/>
      <w:lvlText w:val=""/>
      <w:lvlJc w:val="left"/>
      <w:pPr>
        <w:tabs>
          <w:tab w:val="num" w:pos="5760"/>
        </w:tabs>
        <w:ind w:left="5760" w:hanging="360"/>
      </w:pPr>
      <w:rPr>
        <w:rFonts w:ascii="Wingdings" w:hAnsi="Wingdings" w:hint="default"/>
      </w:rPr>
    </w:lvl>
    <w:lvl w:ilvl="8" w:tplc="6B38AA8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0D33B5"/>
    <w:multiLevelType w:val="hybridMultilevel"/>
    <w:tmpl w:val="E026B65A"/>
    <w:lvl w:ilvl="0" w:tplc="37809200">
      <w:start w:val="1"/>
      <w:numFmt w:val="bullet"/>
      <w:lvlText w:val=""/>
      <w:lvlJc w:val="left"/>
      <w:pPr>
        <w:tabs>
          <w:tab w:val="num" w:pos="720"/>
        </w:tabs>
        <w:ind w:left="720" w:hanging="360"/>
      </w:pPr>
      <w:rPr>
        <w:rFonts w:ascii="Wingdings" w:hAnsi="Wingdings" w:hint="default"/>
      </w:rPr>
    </w:lvl>
    <w:lvl w:ilvl="1" w:tplc="7D103C34" w:tentative="1">
      <w:start w:val="1"/>
      <w:numFmt w:val="bullet"/>
      <w:lvlText w:val=""/>
      <w:lvlJc w:val="left"/>
      <w:pPr>
        <w:tabs>
          <w:tab w:val="num" w:pos="1440"/>
        </w:tabs>
        <w:ind w:left="1440" w:hanging="360"/>
      </w:pPr>
      <w:rPr>
        <w:rFonts w:ascii="Wingdings" w:hAnsi="Wingdings" w:hint="default"/>
      </w:rPr>
    </w:lvl>
    <w:lvl w:ilvl="2" w:tplc="EDCA119E" w:tentative="1">
      <w:start w:val="1"/>
      <w:numFmt w:val="bullet"/>
      <w:lvlText w:val=""/>
      <w:lvlJc w:val="left"/>
      <w:pPr>
        <w:tabs>
          <w:tab w:val="num" w:pos="2160"/>
        </w:tabs>
        <w:ind w:left="2160" w:hanging="360"/>
      </w:pPr>
      <w:rPr>
        <w:rFonts w:ascii="Wingdings" w:hAnsi="Wingdings" w:hint="default"/>
      </w:rPr>
    </w:lvl>
    <w:lvl w:ilvl="3" w:tplc="4F5E637C" w:tentative="1">
      <w:start w:val="1"/>
      <w:numFmt w:val="bullet"/>
      <w:lvlText w:val=""/>
      <w:lvlJc w:val="left"/>
      <w:pPr>
        <w:tabs>
          <w:tab w:val="num" w:pos="2880"/>
        </w:tabs>
        <w:ind w:left="2880" w:hanging="360"/>
      </w:pPr>
      <w:rPr>
        <w:rFonts w:ascii="Wingdings" w:hAnsi="Wingdings" w:hint="default"/>
      </w:rPr>
    </w:lvl>
    <w:lvl w:ilvl="4" w:tplc="FD7E9152" w:tentative="1">
      <w:start w:val="1"/>
      <w:numFmt w:val="bullet"/>
      <w:lvlText w:val=""/>
      <w:lvlJc w:val="left"/>
      <w:pPr>
        <w:tabs>
          <w:tab w:val="num" w:pos="3600"/>
        </w:tabs>
        <w:ind w:left="3600" w:hanging="360"/>
      </w:pPr>
      <w:rPr>
        <w:rFonts w:ascii="Wingdings" w:hAnsi="Wingdings" w:hint="default"/>
      </w:rPr>
    </w:lvl>
    <w:lvl w:ilvl="5" w:tplc="76005A5A" w:tentative="1">
      <w:start w:val="1"/>
      <w:numFmt w:val="bullet"/>
      <w:lvlText w:val=""/>
      <w:lvlJc w:val="left"/>
      <w:pPr>
        <w:tabs>
          <w:tab w:val="num" w:pos="4320"/>
        </w:tabs>
        <w:ind w:left="4320" w:hanging="360"/>
      </w:pPr>
      <w:rPr>
        <w:rFonts w:ascii="Wingdings" w:hAnsi="Wingdings" w:hint="default"/>
      </w:rPr>
    </w:lvl>
    <w:lvl w:ilvl="6" w:tplc="BE6CBD8E" w:tentative="1">
      <w:start w:val="1"/>
      <w:numFmt w:val="bullet"/>
      <w:lvlText w:val=""/>
      <w:lvlJc w:val="left"/>
      <w:pPr>
        <w:tabs>
          <w:tab w:val="num" w:pos="5040"/>
        </w:tabs>
        <w:ind w:left="5040" w:hanging="360"/>
      </w:pPr>
      <w:rPr>
        <w:rFonts w:ascii="Wingdings" w:hAnsi="Wingdings" w:hint="default"/>
      </w:rPr>
    </w:lvl>
    <w:lvl w:ilvl="7" w:tplc="6B58970C" w:tentative="1">
      <w:start w:val="1"/>
      <w:numFmt w:val="bullet"/>
      <w:lvlText w:val=""/>
      <w:lvlJc w:val="left"/>
      <w:pPr>
        <w:tabs>
          <w:tab w:val="num" w:pos="5760"/>
        </w:tabs>
        <w:ind w:left="5760" w:hanging="360"/>
      </w:pPr>
      <w:rPr>
        <w:rFonts w:ascii="Wingdings" w:hAnsi="Wingdings" w:hint="default"/>
      </w:rPr>
    </w:lvl>
    <w:lvl w:ilvl="8" w:tplc="3B325D9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3315D"/>
    <w:multiLevelType w:val="hybridMultilevel"/>
    <w:tmpl w:val="C5E21CD2"/>
    <w:lvl w:ilvl="0" w:tplc="5FCCA0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8B0117"/>
    <w:multiLevelType w:val="hybridMultilevel"/>
    <w:tmpl w:val="BD2AA4F8"/>
    <w:lvl w:ilvl="0" w:tplc="6CEABCC6">
      <w:start w:val="1"/>
      <w:numFmt w:val="decimal"/>
      <w:lvlText w:val="%1."/>
      <w:lvlJc w:val="left"/>
      <w:pPr>
        <w:ind w:left="480" w:hanging="48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13"/>
  </w:num>
  <w:num w:numId="3">
    <w:abstractNumId w:val="1"/>
  </w:num>
  <w:num w:numId="4">
    <w:abstractNumId w:val="6"/>
  </w:num>
  <w:num w:numId="5">
    <w:abstractNumId w:val="19"/>
  </w:num>
  <w:num w:numId="6">
    <w:abstractNumId w:val="0"/>
  </w:num>
  <w:num w:numId="7">
    <w:abstractNumId w:val="20"/>
  </w:num>
  <w:num w:numId="8">
    <w:abstractNumId w:val="11"/>
  </w:num>
  <w:num w:numId="9">
    <w:abstractNumId w:val="18"/>
  </w:num>
  <w:num w:numId="10">
    <w:abstractNumId w:val="17"/>
  </w:num>
  <w:num w:numId="11">
    <w:abstractNumId w:val="15"/>
  </w:num>
  <w:num w:numId="12">
    <w:abstractNumId w:val="12"/>
  </w:num>
  <w:num w:numId="13">
    <w:abstractNumId w:val="4"/>
  </w:num>
  <w:num w:numId="14">
    <w:abstractNumId w:val="5"/>
  </w:num>
  <w:num w:numId="15">
    <w:abstractNumId w:val="2"/>
  </w:num>
  <w:num w:numId="16">
    <w:abstractNumId w:val="3"/>
  </w:num>
  <w:num w:numId="17">
    <w:abstractNumId w:val="14"/>
  </w:num>
  <w:num w:numId="18">
    <w:abstractNumId w:val="7"/>
  </w:num>
  <w:num w:numId="19">
    <w:abstractNumId w:val="16"/>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EBC"/>
    <w:rsid w:val="00012D56"/>
    <w:rsid w:val="00014E2E"/>
    <w:rsid w:val="000219A2"/>
    <w:rsid w:val="00030F06"/>
    <w:rsid w:val="00035681"/>
    <w:rsid w:val="00046786"/>
    <w:rsid w:val="0005240C"/>
    <w:rsid w:val="00062CF4"/>
    <w:rsid w:val="000652A1"/>
    <w:rsid w:val="000B38A8"/>
    <w:rsid w:val="000B65F5"/>
    <w:rsid w:val="000C1877"/>
    <w:rsid w:val="000C19E2"/>
    <w:rsid w:val="000C54ED"/>
    <w:rsid w:val="000C6B2C"/>
    <w:rsid w:val="000D13E5"/>
    <w:rsid w:val="000D259A"/>
    <w:rsid w:val="000D4543"/>
    <w:rsid w:val="000D5906"/>
    <w:rsid w:val="000F33FC"/>
    <w:rsid w:val="000F3675"/>
    <w:rsid w:val="00115608"/>
    <w:rsid w:val="001207EF"/>
    <w:rsid w:val="00123FE3"/>
    <w:rsid w:val="0014329F"/>
    <w:rsid w:val="00146F7B"/>
    <w:rsid w:val="001509EF"/>
    <w:rsid w:val="00150C9D"/>
    <w:rsid w:val="00165B82"/>
    <w:rsid w:val="001672DB"/>
    <w:rsid w:val="00171795"/>
    <w:rsid w:val="001921FD"/>
    <w:rsid w:val="00196B34"/>
    <w:rsid w:val="00197EB6"/>
    <w:rsid w:val="001A70EF"/>
    <w:rsid w:val="001B0DB6"/>
    <w:rsid w:val="001B22CB"/>
    <w:rsid w:val="001C457F"/>
    <w:rsid w:val="001D0F35"/>
    <w:rsid w:val="001F5249"/>
    <w:rsid w:val="00201B6A"/>
    <w:rsid w:val="00205EFE"/>
    <w:rsid w:val="00211F84"/>
    <w:rsid w:val="00217177"/>
    <w:rsid w:val="0022034B"/>
    <w:rsid w:val="00222422"/>
    <w:rsid w:val="00225C8A"/>
    <w:rsid w:val="00245569"/>
    <w:rsid w:val="00265535"/>
    <w:rsid w:val="0027197F"/>
    <w:rsid w:val="002806CC"/>
    <w:rsid w:val="0029487C"/>
    <w:rsid w:val="00295186"/>
    <w:rsid w:val="002A2C2F"/>
    <w:rsid w:val="002C71B2"/>
    <w:rsid w:val="002C79C6"/>
    <w:rsid w:val="002E5A61"/>
    <w:rsid w:val="002E7865"/>
    <w:rsid w:val="002F3B4B"/>
    <w:rsid w:val="002F611B"/>
    <w:rsid w:val="003260BF"/>
    <w:rsid w:val="00344B20"/>
    <w:rsid w:val="00357BC9"/>
    <w:rsid w:val="003600B2"/>
    <w:rsid w:val="00373943"/>
    <w:rsid w:val="00373E8E"/>
    <w:rsid w:val="003A1DD9"/>
    <w:rsid w:val="003A4652"/>
    <w:rsid w:val="003A5E01"/>
    <w:rsid w:val="003B2A84"/>
    <w:rsid w:val="003B58A3"/>
    <w:rsid w:val="003B5B57"/>
    <w:rsid w:val="00403C07"/>
    <w:rsid w:val="00416408"/>
    <w:rsid w:val="0042131F"/>
    <w:rsid w:val="00423984"/>
    <w:rsid w:val="00423A40"/>
    <w:rsid w:val="004250D5"/>
    <w:rsid w:val="00430314"/>
    <w:rsid w:val="00435571"/>
    <w:rsid w:val="00443E0D"/>
    <w:rsid w:val="004457E6"/>
    <w:rsid w:val="00446D3E"/>
    <w:rsid w:val="00457F3A"/>
    <w:rsid w:val="004635BD"/>
    <w:rsid w:val="00467658"/>
    <w:rsid w:val="004760D7"/>
    <w:rsid w:val="00480443"/>
    <w:rsid w:val="00490DAC"/>
    <w:rsid w:val="004B2752"/>
    <w:rsid w:val="004C0967"/>
    <w:rsid w:val="004C7AA2"/>
    <w:rsid w:val="004D1891"/>
    <w:rsid w:val="00500DC9"/>
    <w:rsid w:val="00504ADF"/>
    <w:rsid w:val="005102E6"/>
    <w:rsid w:val="00513853"/>
    <w:rsid w:val="00525D35"/>
    <w:rsid w:val="00526E8E"/>
    <w:rsid w:val="00531FA1"/>
    <w:rsid w:val="00534899"/>
    <w:rsid w:val="00553974"/>
    <w:rsid w:val="00554846"/>
    <w:rsid w:val="00562ADA"/>
    <w:rsid w:val="00583615"/>
    <w:rsid w:val="005848F8"/>
    <w:rsid w:val="00596883"/>
    <w:rsid w:val="005A3D5D"/>
    <w:rsid w:val="005A5608"/>
    <w:rsid w:val="005A7E48"/>
    <w:rsid w:val="005B7906"/>
    <w:rsid w:val="005D6026"/>
    <w:rsid w:val="005D7A51"/>
    <w:rsid w:val="005E11D6"/>
    <w:rsid w:val="00603138"/>
    <w:rsid w:val="006176E7"/>
    <w:rsid w:val="00621749"/>
    <w:rsid w:val="00632831"/>
    <w:rsid w:val="006427D7"/>
    <w:rsid w:val="00642D5D"/>
    <w:rsid w:val="006503A7"/>
    <w:rsid w:val="0065547A"/>
    <w:rsid w:val="00657F61"/>
    <w:rsid w:val="00677CA5"/>
    <w:rsid w:val="006934A2"/>
    <w:rsid w:val="0069700B"/>
    <w:rsid w:val="006A3304"/>
    <w:rsid w:val="006B0598"/>
    <w:rsid w:val="006C1825"/>
    <w:rsid w:val="006C483B"/>
    <w:rsid w:val="006E262A"/>
    <w:rsid w:val="00706B1E"/>
    <w:rsid w:val="0071032C"/>
    <w:rsid w:val="00731FC8"/>
    <w:rsid w:val="0073541E"/>
    <w:rsid w:val="00736A8D"/>
    <w:rsid w:val="00743C8C"/>
    <w:rsid w:val="00752809"/>
    <w:rsid w:val="007535AB"/>
    <w:rsid w:val="00757DE9"/>
    <w:rsid w:val="007818E2"/>
    <w:rsid w:val="0078305F"/>
    <w:rsid w:val="007923D6"/>
    <w:rsid w:val="00795606"/>
    <w:rsid w:val="007B3921"/>
    <w:rsid w:val="007B58AC"/>
    <w:rsid w:val="007C06FC"/>
    <w:rsid w:val="007C2CFB"/>
    <w:rsid w:val="007C6E1C"/>
    <w:rsid w:val="007D29F3"/>
    <w:rsid w:val="007E12C0"/>
    <w:rsid w:val="007E5ACE"/>
    <w:rsid w:val="007F68CF"/>
    <w:rsid w:val="00807D9E"/>
    <w:rsid w:val="008271FD"/>
    <w:rsid w:val="00832EBC"/>
    <w:rsid w:val="00834A5B"/>
    <w:rsid w:val="008553A2"/>
    <w:rsid w:val="00874DCC"/>
    <w:rsid w:val="00876E1D"/>
    <w:rsid w:val="00881B6E"/>
    <w:rsid w:val="008906FB"/>
    <w:rsid w:val="00894B8C"/>
    <w:rsid w:val="008A4643"/>
    <w:rsid w:val="008A4F87"/>
    <w:rsid w:val="008A6524"/>
    <w:rsid w:val="008B2A72"/>
    <w:rsid w:val="008B3451"/>
    <w:rsid w:val="008C1CA5"/>
    <w:rsid w:val="008C3907"/>
    <w:rsid w:val="008D07A7"/>
    <w:rsid w:val="008D2DFC"/>
    <w:rsid w:val="008E0BA3"/>
    <w:rsid w:val="008E7C1A"/>
    <w:rsid w:val="008F1596"/>
    <w:rsid w:val="008F183F"/>
    <w:rsid w:val="00900C92"/>
    <w:rsid w:val="00903F10"/>
    <w:rsid w:val="00904002"/>
    <w:rsid w:val="00906B03"/>
    <w:rsid w:val="00915335"/>
    <w:rsid w:val="009236BC"/>
    <w:rsid w:val="00937244"/>
    <w:rsid w:val="00940987"/>
    <w:rsid w:val="00950094"/>
    <w:rsid w:val="00956E4A"/>
    <w:rsid w:val="00962B39"/>
    <w:rsid w:val="009649E5"/>
    <w:rsid w:val="00975E30"/>
    <w:rsid w:val="009814F1"/>
    <w:rsid w:val="00984CB3"/>
    <w:rsid w:val="009A189A"/>
    <w:rsid w:val="009B491A"/>
    <w:rsid w:val="009C6033"/>
    <w:rsid w:val="009D0487"/>
    <w:rsid w:val="009E0D44"/>
    <w:rsid w:val="009E1016"/>
    <w:rsid w:val="009E157C"/>
    <w:rsid w:val="009E6E9D"/>
    <w:rsid w:val="009F512E"/>
    <w:rsid w:val="009F5187"/>
    <w:rsid w:val="009F6385"/>
    <w:rsid w:val="009F766C"/>
    <w:rsid w:val="00A01758"/>
    <w:rsid w:val="00A0337B"/>
    <w:rsid w:val="00A118E1"/>
    <w:rsid w:val="00A20307"/>
    <w:rsid w:val="00A25473"/>
    <w:rsid w:val="00A34A06"/>
    <w:rsid w:val="00A405C1"/>
    <w:rsid w:val="00A51AC4"/>
    <w:rsid w:val="00A71B26"/>
    <w:rsid w:val="00A730BD"/>
    <w:rsid w:val="00AA39B8"/>
    <w:rsid w:val="00AA71F8"/>
    <w:rsid w:val="00AA7921"/>
    <w:rsid w:val="00AB0F4F"/>
    <w:rsid w:val="00AB1B08"/>
    <w:rsid w:val="00AC23DC"/>
    <w:rsid w:val="00AD3DE8"/>
    <w:rsid w:val="00AD626F"/>
    <w:rsid w:val="00B05CCE"/>
    <w:rsid w:val="00B10EDC"/>
    <w:rsid w:val="00B130DA"/>
    <w:rsid w:val="00B277A6"/>
    <w:rsid w:val="00B339DA"/>
    <w:rsid w:val="00B356B2"/>
    <w:rsid w:val="00B37B2E"/>
    <w:rsid w:val="00B46E8C"/>
    <w:rsid w:val="00B50261"/>
    <w:rsid w:val="00B56DE5"/>
    <w:rsid w:val="00B61CFB"/>
    <w:rsid w:val="00B6723F"/>
    <w:rsid w:val="00B70192"/>
    <w:rsid w:val="00B759FB"/>
    <w:rsid w:val="00B931EA"/>
    <w:rsid w:val="00B949C4"/>
    <w:rsid w:val="00B96657"/>
    <w:rsid w:val="00B973DD"/>
    <w:rsid w:val="00BA401A"/>
    <w:rsid w:val="00BA6751"/>
    <w:rsid w:val="00BA6C9E"/>
    <w:rsid w:val="00BB01A8"/>
    <w:rsid w:val="00BB2D6D"/>
    <w:rsid w:val="00BB7DCD"/>
    <w:rsid w:val="00BD0966"/>
    <w:rsid w:val="00BD0BE2"/>
    <w:rsid w:val="00BD4CA0"/>
    <w:rsid w:val="00BF26FE"/>
    <w:rsid w:val="00C00810"/>
    <w:rsid w:val="00C17B5D"/>
    <w:rsid w:val="00C42CA5"/>
    <w:rsid w:val="00C64AC0"/>
    <w:rsid w:val="00C80D41"/>
    <w:rsid w:val="00C82ACD"/>
    <w:rsid w:val="00C847E6"/>
    <w:rsid w:val="00CB19E5"/>
    <w:rsid w:val="00CB68F4"/>
    <w:rsid w:val="00CC326C"/>
    <w:rsid w:val="00CD1B69"/>
    <w:rsid w:val="00CD380F"/>
    <w:rsid w:val="00CF409D"/>
    <w:rsid w:val="00CF43F7"/>
    <w:rsid w:val="00D02195"/>
    <w:rsid w:val="00D222A8"/>
    <w:rsid w:val="00D301E2"/>
    <w:rsid w:val="00D35147"/>
    <w:rsid w:val="00D41182"/>
    <w:rsid w:val="00D507B2"/>
    <w:rsid w:val="00D70B3D"/>
    <w:rsid w:val="00D823E0"/>
    <w:rsid w:val="00DA1CE1"/>
    <w:rsid w:val="00DA6F0D"/>
    <w:rsid w:val="00DA73C4"/>
    <w:rsid w:val="00DB4A3C"/>
    <w:rsid w:val="00DB6090"/>
    <w:rsid w:val="00DB64F4"/>
    <w:rsid w:val="00DB65E3"/>
    <w:rsid w:val="00DB78A0"/>
    <w:rsid w:val="00DD13AC"/>
    <w:rsid w:val="00DD4E40"/>
    <w:rsid w:val="00DE367B"/>
    <w:rsid w:val="00DE55FD"/>
    <w:rsid w:val="00DE6668"/>
    <w:rsid w:val="00DF4854"/>
    <w:rsid w:val="00E04A2B"/>
    <w:rsid w:val="00E12241"/>
    <w:rsid w:val="00E131D1"/>
    <w:rsid w:val="00E5305D"/>
    <w:rsid w:val="00E5541B"/>
    <w:rsid w:val="00E6533D"/>
    <w:rsid w:val="00E66BD9"/>
    <w:rsid w:val="00E915B1"/>
    <w:rsid w:val="00E96941"/>
    <w:rsid w:val="00EA1F8C"/>
    <w:rsid w:val="00EA410F"/>
    <w:rsid w:val="00EB72F0"/>
    <w:rsid w:val="00EC5244"/>
    <w:rsid w:val="00ED0603"/>
    <w:rsid w:val="00EF6885"/>
    <w:rsid w:val="00F0695F"/>
    <w:rsid w:val="00F24033"/>
    <w:rsid w:val="00F24A0A"/>
    <w:rsid w:val="00F262C0"/>
    <w:rsid w:val="00F35981"/>
    <w:rsid w:val="00F47881"/>
    <w:rsid w:val="00F51C53"/>
    <w:rsid w:val="00F5419D"/>
    <w:rsid w:val="00F67925"/>
    <w:rsid w:val="00F722C1"/>
    <w:rsid w:val="00F83904"/>
    <w:rsid w:val="00F92D3E"/>
    <w:rsid w:val="00F966E6"/>
    <w:rsid w:val="00FD5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6BDA5"/>
  <w15:docId w15:val="{408D3473-6F1C-4D06-BAD2-5291B4D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1C457F"/>
    <w:pPr>
      <w:widowControl/>
      <w:spacing w:before="100" w:beforeAutospacing="1" w:after="100" w:afterAutospacing="1"/>
      <w:jc w:val="left"/>
      <w:outlineLvl w:val="1"/>
    </w:pPr>
    <w:rPr>
      <w:rFonts w:ascii="Times New Roman" w:eastAsia="Times New Roman" w:hAnsi="Times New Roman" w:cs="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30DA"/>
    <w:pPr>
      <w:ind w:firstLineChars="200" w:firstLine="420"/>
    </w:pPr>
  </w:style>
  <w:style w:type="character" w:styleId="a4">
    <w:name w:val="Hyperlink"/>
    <w:basedOn w:val="a0"/>
    <w:uiPriority w:val="99"/>
    <w:unhideWhenUsed/>
    <w:rsid w:val="00222422"/>
    <w:rPr>
      <w:color w:val="0563C1" w:themeColor="hyperlink"/>
      <w:u w:val="single"/>
    </w:rPr>
  </w:style>
  <w:style w:type="paragraph" w:styleId="a5">
    <w:name w:val="header"/>
    <w:basedOn w:val="a"/>
    <w:link w:val="a6"/>
    <w:uiPriority w:val="99"/>
    <w:unhideWhenUsed/>
    <w:rsid w:val="0029518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95186"/>
    <w:rPr>
      <w:sz w:val="18"/>
      <w:szCs w:val="18"/>
    </w:rPr>
  </w:style>
  <w:style w:type="paragraph" w:styleId="a7">
    <w:name w:val="footer"/>
    <w:basedOn w:val="a"/>
    <w:link w:val="a8"/>
    <w:uiPriority w:val="99"/>
    <w:unhideWhenUsed/>
    <w:rsid w:val="00295186"/>
    <w:pPr>
      <w:tabs>
        <w:tab w:val="center" w:pos="4153"/>
        <w:tab w:val="right" w:pos="8306"/>
      </w:tabs>
      <w:snapToGrid w:val="0"/>
      <w:jc w:val="left"/>
    </w:pPr>
    <w:rPr>
      <w:sz w:val="18"/>
      <w:szCs w:val="18"/>
    </w:rPr>
  </w:style>
  <w:style w:type="character" w:customStyle="1" w:styleId="a8">
    <w:name w:val="页脚 字符"/>
    <w:basedOn w:val="a0"/>
    <w:link w:val="a7"/>
    <w:uiPriority w:val="99"/>
    <w:rsid w:val="00295186"/>
    <w:rPr>
      <w:sz w:val="18"/>
      <w:szCs w:val="18"/>
    </w:rPr>
  </w:style>
  <w:style w:type="paragraph" w:styleId="a9">
    <w:name w:val="Balloon Text"/>
    <w:basedOn w:val="a"/>
    <w:link w:val="aa"/>
    <w:uiPriority w:val="99"/>
    <w:semiHidden/>
    <w:unhideWhenUsed/>
    <w:rsid w:val="008C1CA5"/>
    <w:rPr>
      <w:rFonts w:ascii="宋体" w:eastAsia="宋体"/>
      <w:sz w:val="18"/>
      <w:szCs w:val="18"/>
    </w:rPr>
  </w:style>
  <w:style w:type="character" w:customStyle="1" w:styleId="aa">
    <w:name w:val="批注框文本 字符"/>
    <w:basedOn w:val="a0"/>
    <w:link w:val="a9"/>
    <w:uiPriority w:val="99"/>
    <w:semiHidden/>
    <w:rsid w:val="008C1CA5"/>
    <w:rPr>
      <w:rFonts w:ascii="宋体" w:eastAsia="宋体"/>
      <w:sz w:val="18"/>
      <w:szCs w:val="18"/>
    </w:rPr>
  </w:style>
  <w:style w:type="character" w:customStyle="1" w:styleId="high-light-bg4">
    <w:name w:val="high-light-bg4"/>
    <w:basedOn w:val="a0"/>
    <w:rsid w:val="008D2DFC"/>
  </w:style>
  <w:style w:type="character" w:customStyle="1" w:styleId="20">
    <w:name w:val="标题 2 字符"/>
    <w:basedOn w:val="a0"/>
    <w:link w:val="2"/>
    <w:uiPriority w:val="9"/>
    <w:rsid w:val="001C457F"/>
    <w:rPr>
      <w:rFonts w:ascii="Times New Roman" w:eastAsia="Times New Roman" w:hAnsi="Times New Roman" w:cs="Times New Roman"/>
      <w:b/>
      <w:bCs/>
      <w:kern w:val="0"/>
      <w:sz w:val="36"/>
      <w:szCs w:val="36"/>
    </w:rPr>
  </w:style>
  <w:style w:type="paragraph" w:styleId="ab">
    <w:name w:val="Plain Text"/>
    <w:basedOn w:val="a"/>
    <w:link w:val="ac"/>
    <w:rsid w:val="00BD4CA0"/>
    <w:rPr>
      <w:rFonts w:ascii="宋体" w:eastAsia="宋体" w:hAnsi="Courier New" w:cs="Courier New" w:hint="eastAsia"/>
      <w:szCs w:val="21"/>
    </w:rPr>
  </w:style>
  <w:style w:type="character" w:customStyle="1" w:styleId="ac">
    <w:name w:val="纯文本 字符"/>
    <w:basedOn w:val="a0"/>
    <w:link w:val="ab"/>
    <w:rsid w:val="00BD4CA0"/>
    <w:rPr>
      <w:rFonts w:ascii="宋体" w:eastAsia="宋体" w:hAnsi="Courier New" w:cs="Courier New"/>
      <w:szCs w:val="21"/>
    </w:rPr>
  </w:style>
  <w:style w:type="character" w:customStyle="1" w:styleId="tlid-translation">
    <w:name w:val="tlid-translation"/>
    <w:rsid w:val="00BD4CA0"/>
  </w:style>
  <w:style w:type="paragraph" w:customStyle="1" w:styleId="Default">
    <w:name w:val="Default"/>
    <w:rsid w:val="005D6026"/>
    <w:pPr>
      <w:widowControl w:val="0"/>
      <w:autoSpaceDE w:val="0"/>
      <w:autoSpaceDN w:val="0"/>
      <w:adjustRightInd w:val="0"/>
    </w:pPr>
    <w:rPr>
      <w:rFonts w:ascii="宋体" w:eastAsia="宋体" w:hAnsi="Times New Roman" w:cs="宋体"/>
      <w:color w:val="000000"/>
      <w:kern w:val="0"/>
      <w:sz w:val="24"/>
      <w:szCs w:val="24"/>
    </w:rPr>
  </w:style>
  <w:style w:type="character" w:styleId="ad">
    <w:name w:val="Emphasis"/>
    <w:uiPriority w:val="20"/>
    <w:qFormat/>
    <w:rsid w:val="005D6026"/>
    <w:rPr>
      <w:i/>
      <w:iCs/>
    </w:rPr>
  </w:style>
  <w:style w:type="character" w:styleId="ae">
    <w:name w:val="Unresolved Mention"/>
    <w:basedOn w:val="a0"/>
    <w:uiPriority w:val="99"/>
    <w:semiHidden/>
    <w:unhideWhenUsed/>
    <w:rsid w:val="009E157C"/>
    <w:rPr>
      <w:color w:val="605E5C"/>
      <w:shd w:val="clear" w:color="auto" w:fill="E1DFDD"/>
    </w:rPr>
  </w:style>
  <w:style w:type="paragraph" w:styleId="af">
    <w:name w:val="Normal (Web)"/>
    <w:basedOn w:val="a"/>
    <w:uiPriority w:val="99"/>
    <w:unhideWhenUsed/>
    <w:rsid w:val="00CD1B6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291139">
      <w:bodyDiv w:val="1"/>
      <w:marLeft w:val="0"/>
      <w:marRight w:val="0"/>
      <w:marTop w:val="0"/>
      <w:marBottom w:val="0"/>
      <w:divBdr>
        <w:top w:val="none" w:sz="0" w:space="0" w:color="auto"/>
        <w:left w:val="none" w:sz="0" w:space="0" w:color="auto"/>
        <w:bottom w:val="none" w:sz="0" w:space="0" w:color="auto"/>
        <w:right w:val="none" w:sz="0" w:space="0" w:color="auto"/>
      </w:divBdr>
    </w:div>
    <w:div w:id="682441044">
      <w:bodyDiv w:val="1"/>
      <w:marLeft w:val="0"/>
      <w:marRight w:val="0"/>
      <w:marTop w:val="0"/>
      <w:marBottom w:val="0"/>
      <w:divBdr>
        <w:top w:val="none" w:sz="0" w:space="0" w:color="auto"/>
        <w:left w:val="none" w:sz="0" w:space="0" w:color="auto"/>
        <w:bottom w:val="none" w:sz="0" w:space="0" w:color="auto"/>
        <w:right w:val="none" w:sz="0" w:space="0" w:color="auto"/>
      </w:divBdr>
      <w:divsChild>
        <w:div w:id="2013675772">
          <w:marLeft w:val="446"/>
          <w:marRight w:val="0"/>
          <w:marTop w:val="0"/>
          <w:marBottom w:val="0"/>
          <w:divBdr>
            <w:top w:val="none" w:sz="0" w:space="0" w:color="auto"/>
            <w:left w:val="none" w:sz="0" w:space="0" w:color="auto"/>
            <w:bottom w:val="none" w:sz="0" w:space="0" w:color="auto"/>
            <w:right w:val="none" w:sz="0" w:space="0" w:color="auto"/>
          </w:divBdr>
        </w:div>
      </w:divsChild>
    </w:div>
    <w:div w:id="1219512479">
      <w:bodyDiv w:val="1"/>
      <w:marLeft w:val="0"/>
      <w:marRight w:val="0"/>
      <w:marTop w:val="0"/>
      <w:marBottom w:val="0"/>
      <w:divBdr>
        <w:top w:val="none" w:sz="0" w:space="0" w:color="auto"/>
        <w:left w:val="none" w:sz="0" w:space="0" w:color="auto"/>
        <w:bottom w:val="none" w:sz="0" w:space="0" w:color="auto"/>
        <w:right w:val="none" w:sz="0" w:space="0" w:color="auto"/>
      </w:divBdr>
      <w:divsChild>
        <w:div w:id="894390227">
          <w:marLeft w:val="360"/>
          <w:marRight w:val="0"/>
          <w:marTop w:val="200"/>
          <w:marBottom w:val="0"/>
          <w:divBdr>
            <w:top w:val="none" w:sz="0" w:space="0" w:color="auto"/>
            <w:left w:val="none" w:sz="0" w:space="0" w:color="auto"/>
            <w:bottom w:val="none" w:sz="0" w:space="0" w:color="auto"/>
            <w:right w:val="none" w:sz="0" w:space="0" w:color="auto"/>
          </w:divBdr>
        </w:div>
        <w:div w:id="477262152">
          <w:marLeft w:val="360"/>
          <w:marRight w:val="0"/>
          <w:marTop w:val="200"/>
          <w:marBottom w:val="0"/>
          <w:divBdr>
            <w:top w:val="none" w:sz="0" w:space="0" w:color="auto"/>
            <w:left w:val="none" w:sz="0" w:space="0" w:color="auto"/>
            <w:bottom w:val="none" w:sz="0" w:space="0" w:color="auto"/>
            <w:right w:val="none" w:sz="0" w:space="0" w:color="auto"/>
          </w:divBdr>
        </w:div>
        <w:div w:id="1556894094">
          <w:marLeft w:val="360"/>
          <w:marRight w:val="0"/>
          <w:marTop w:val="200"/>
          <w:marBottom w:val="0"/>
          <w:divBdr>
            <w:top w:val="none" w:sz="0" w:space="0" w:color="auto"/>
            <w:left w:val="none" w:sz="0" w:space="0" w:color="auto"/>
            <w:bottom w:val="none" w:sz="0" w:space="0" w:color="auto"/>
            <w:right w:val="none" w:sz="0" w:space="0" w:color="auto"/>
          </w:divBdr>
        </w:div>
      </w:divsChild>
    </w:div>
    <w:div w:id="1469519414">
      <w:bodyDiv w:val="1"/>
      <w:marLeft w:val="0"/>
      <w:marRight w:val="0"/>
      <w:marTop w:val="0"/>
      <w:marBottom w:val="0"/>
      <w:divBdr>
        <w:top w:val="none" w:sz="0" w:space="0" w:color="auto"/>
        <w:left w:val="none" w:sz="0" w:space="0" w:color="auto"/>
        <w:bottom w:val="none" w:sz="0" w:space="0" w:color="auto"/>
        <w:right w:val="none" w:sz="0" w:space="0" w:color="auto"/>
      </w:divBdr>
      <w:divsChild>
        <w:div w:id="606497952">
          <w:marLeft w:val="0"/>
          <w:marRight w:val="0"/>
          <w:marTop w:val="0"/>
          <w:marBottom w:val="0"/>
          <w:divBdr>
            <w:top w:val="none" w:sz="0" w:space="0" w:color="auto"/>
            <w:left w:val="none" w:sz="0" w:space="0" w:color="auto"/>
            <w:bottom w:val="none" w:sz="0" w:space="0" w:color="auto"/>
            <w:right w:val="none" w:sz="0" w:space="0" w:color="auto"/>
          </w:divBdr>
          <w:divsChild>
            <w:div w:id="934555746">
              <w:marLeft w:val="0"/>
              <w:marRight w:val="0"/>
              <w:marTop w:val="0"/>
              <w:marBottom w:val="0"/>
              <w:divBdr>
                <w:top w:val="none" w:sz="0" w:space="0" w:color="auto"/>
                <w:left w:val="none" w:sz="0" w:space="0" w:color="auto"/>
                <w:bottom w:val="none" w:sz="0" w:space="0" w:color="auto"/>
                <w:right w:val="none" w:sz="0" w:space="0" w:color="auto"/>
              </w:divBdr>
              <w:divsChild>
                <w:div w:id="1200513316">
                  <w:marLeft w:val="0"/>
                  <w:marRight w:val="0"/>
                  <w:marTop w:val="0"/>
                  <w:marBottom w:val="0"/>
                  <w:divBdr>
                    <w:top w:val="none" w:sz="0" w:space="0" w:color="auto"/>
                    <w:left w:val="none" w:sz="0" w:space="0" w:color="auto"/>
                    <w:bottom w:val="none" w:sz="0" w:space="0" w:color="auto"/>
                    <w:right w:val="none" w:sz="0" w:space="0" w:color="auto"/>
                  </w:divBdr>
                  <w:divsChild>
                    <w:div w:id="1574008151">
                      <w:marLeft w:val="0"/>
                      <w:marRight w:val="0"/>
                      <w:marTop w:val="0"/>
                      <w:marBottom w:val="0"/>
                      <w:divBdr>
                        <w:top w:val="none" w:sz="0" w:space="0" w:color="auto"/>
                        <w:left w:val="none" w:sz="0" w:space="0" w:color="auto"/>
                        <w:bottom w:val="none" w:sz="0" w:space="0" w:color="auto"/>
                        <w:right w:val="none" w:sz="0" w:space="0" w:color="auto"/>
                      </w:divBdr>
                      <w:divsChild>
                        <w:div w:id="2021469450">
                          <w:marLeft w:val="0"/>
                          <w:marRight w:val="0"/>
                          <w:marTop w:val="0"/>
                          <w:marBottom w:val="900"/>
                          <w:divBdr>
                            <w:top w:val="none" w:sz="0" w:space="0" w:color="auto"/>
                            <w:left w:val="none" w:sz="0" w:space="0" w:color="auto"/>
                            <w:bottom w:val="none" w:sz="0" w:space="0" w:color="auto"/>
                            <w:right w:val="none" w:sz="0" w:space="0" w:color="auto"/>
                          </w:divBdr>
                          <w:divsChild>
                            <w:div w:id="1372077861">
                              <w:marLeft w:val="0"/>
                              <w:marRight w:val="0"/>
                              <w:marTop w:val="0"/>
                              <w:marBottom w:val="0"/>
                              <w:divBdr>
                                <w:top w:val="none" w:sz="0" w:space="0" w:color="auto"/>
                                <w:left w:val="none" w:sz="0" w:space="0" w:color="auto"/>
                                <w:bottom w:val="none" w:sz="0" w:space="0" w:color="auto"/>
                                <w:right w:val="none" w:sz="0" w:space="0" w:color="auto"/>
                              </w:divBdr>
                              <w:divsChild>
                                <w:div w:id="26415030">
                                  <w:marLeft w:val="0"/>
                                  <w:marRight w:val="0"/>
                                  <w:marTop w:val="0"/>
                                  <w:marBottom w:val="0"/>
                                  <w:divBdr>
                                    <w:top w:val="none" w:sz="0" w:space="0" w:color="auto"/>
                                    <w:left w:val="none" w:sz="0" w:space="0" w:color="auto"/>
                                    <w:bottom w:val="none" w:sz="0" w:space="0" w:color="auto"/>
                                    <w:right w:val="none" w:sz="0" w:space="0" w:color="auto"/>
                                  </w:divBdr>
                                  <w:divsChild>
                                    <w:div w:id="1758138789">
                                      <w:marLeft w:val="0"/>
                                      <w:marRight w:val="0"/>
                                      <w:marTop w:val="0"/>
                                      <w:marBottom w:val="0"/>
                                      <w:divBdr>
                                        <w:top w:val="none" w:sz="0" w:space="0" w:color="auto"/>
                                        <w:left w:val="none" w:sz="0" w:space="0" w:color="auto"/>
                                        <w:bottom w:val="none" w:sz="0" w:space="0" w:color="auto"/>
                                        <w:right w:val="none" w:sz="0" w:space="0" w:color="auto"/>
                                      </w:divBdr>
                                      <w:divsChild>
                                        <w:div w:id="1082991107">
                                          <w:marLeft w:val="0"/>
                                          <w:marRight w:val="0"/>
                                          <w:marTop w:val="0"/>
                                          <w:marBottom w:val="0"/>
                                          <w:divBdr>
                                            <w:top w:val="none" w:sz="0" w:space="0" w:color="auto"/>
                                            <w:left w:val="none" w:sz="0" w:space="0" w:color="auto"/>
                                            <w:bottom w:val="none" w:sz="0" w:space="0" w:color="auto"/>
                                            <w:right w:val="none" w:sz="0" w:space="0" w:color="auto"/>
                                          </w:divBdr>
                                          <w:divsChild>
                                            <w:div w:id="1129281302">
                                              <w:marLeft w:val="0"/>
                                              <w:marRight w:val="0"/>
                                              <w:marTop w:val="0"/>
                                              <w:marBottom w:val="0"/>
                                              <w:divBdr>
                                                <w:top w:val="single" w:sz="6" w:space="0" w:color="EEEEEE"/>
                                                <w:left w:val="single" w:sz="2" w:space="0" w:color="EEEEEE"/>
                                                <w:bottom w:val="single" w:sz="6" w:space="0" w:color="EEEEEE"/>
                                                <w:right w:val="single" w:sz="6" w:space="0" w:color="EEEEEE"/>
                                              </w:divBdr>
                                              <w:divsChild>
                                                <w:div w:id="1469518056">
                                                  <w:marLeft w:val="0"/>
                                                  <w:marRight w:val="0"/>
                                                  <w:marTop w:val="0"/>
                                                  <w:marBottom w:val="0"/>
                                                  <w:divBdr>
                                                    <w:top w:val="none" w:sz="0" w:space="0" w:color="auto"/>
                                                    <w:left w:val="none" w:sz="0" w:space="0" w:color="auto"/>
                                                    <w:bottom w:val="none" w:sz="0" w:space="0" w:color="auto"/>
                                                    <w:right w:val="none" w:sz="0" w:space="0" w:color="auto"/>
                                                  </w:divBdr>
                                                </w:div>
                                                <w:div w:id="81376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5864922">
      <w:bodyDiv w:val="1"/>
      <w:marLeft w:val="0"/>
      <w:marRight w:val="0"/>
      <w:marTop w:val="0"/>
      <w:marBottom w:val="0"/>
      <w:divBdr>
        <w:top w:val="none" w:sz="0" w:space="0" w:color="auto"/>
        <w:left w:val="none" w:sz="0" w:space="0" w:color="auto"/>
        <w:bottom w:val="none" w:sz="0" w:space="0" w:color="auto"/>
        <w:right w:val="none" w:sz="0" w:space="0" w:color="auto"/>
      </w:divBdr>
    </w:div>
    <w:div w:id="1697804951">
      <w:bodyDiv w:val="1"/>
      <w:marLeft w:val="0"/>
      <w:marRight w:val="0"/>
      <w:marTop w:val="0"/>
      <w:marBottom w:val="0"/>
      <w:divBdr>
        <w:top w:val="none" w:sz="0" w:space="0" w:color="auto"/>
        <w:left w:val="none" w:sz="0" w:space="0" w:color="auto"/>
        <w:bottom w:val="none" w:sz="0" w:space="0" w:color="auto"/>
        <w:right w:val="none" w:sz="0" w:space="0" w:color="auto"/>
      </w:divBdr>
      <w:divsChild>
        <w:div w:id="1760979871">
          <w:marLeft w:val="1296"/>
          <w:marRight w:val="0"/>
          <w:marTop w:val="240"/>
          <w:marBottom w:val="0"/>
          <w:divBdr>
            <w:top w:val="none" w:sz="0" w:space="0" w:color="auto"/>
            <w:left w:val="none" w:sz="0" w:space="0" w:color="auto"/>
            <w:bottom w:val="none" w:sz="0" w:space="0" w:color="auto"/>
            <w:right w:val="none" w:sz="0" w:space="0" w:color="auto"/>
          </w:divBdr>
        </w:div>
      </w:divsChild>
    </w:div>
    <w:div w:id="1807041667">
      <w:bodyDiv w:val="1"/>
      <w:marLeft w:val="0"/>
      <w:marRight w:val="0"/>
      <w:marTop w:val="0"/>
      <w:marBottom w:val="0"/>
      <w:divBdr>
        <w:top w:val="none" w:sz="0" w:space="0" w:color="auto"/>
        <w:left w:val="none" w:sz="0" w:space="0" w:color="auto"/>
        <w:bottom w:val="none" w:sz="0" w:space="0" w:color="auto"/>
        <w:right w:val="none" w:sz="0" w:space="0" w:color="auto"/>
      </w:divBdr>
      <w:divsChild>
        <w:div w:id="603339790">
          <w:marLeft w:val="360"/>
          <w:marRight w:val="0"/>
          <w:marTop w:val="200"/>
          <w:marBottom w:val="0"/>
          <w:divBdr>
            <w:top w:val="none" w:sz="0" w:space="0" w:color="auto"/>
            <w:left w:val="none" w:sz="0" w:space="0" w:color="auto"/>
            <w:bottom w:val="none" w:sz="0" w:space="0" w:color="auto"/>
            <w:right w:val="none" w:sz="0" w:space="0" w:color="auto"/>
          </w:divBdr>
        </w:div>
        <w:div w:id="1745374109">
          <w:marLeft w:val="360"/>
          <w:marRight w:val="0"/>
          <w:marTop w:val="200"/>
          <w:marBottom w:val="0"/>
          <w:divBdr>
            <w:top w:val="none" w:sz="0" w:space="0" w:color="auto"/>
            <w:left w:val="none" w:sz="0" w:space="0" w:color="auto"/>
            <w:bottom w:val="none" w:sz="0" w:space="0" w:color="auto"/>
            <w:right w:val="none" w:sz="0" w:space="0" w:color="auto"/>
          </w:divBdr>
        </w:div>
      </w:divsChild>
    </w:div>
    <w:div w:id="2139568748">
      <w:bodyDiv w:val="1"/>
      <w:marLeft w:val="0"/>
      <w:marRight w:val="0"/>
      <w:marTop w:val="0"/>
      <w:marBottom w:val="0"/>
      <w:divBdr>
        <w:top w:val="none" w:sz="0" w:space="0" w:color="auto"/>
        <w:left w:val="none" w:sz="0" w:space="0" w:color="auto"/>
        <w:bottom w:val="none" w:sz="0" w:space="0" w:color="auto"/>
        <w:right w:val="none" w:sz="0" w:space="0" w:color="auto"/>
      </w:divBdr>
      <w:divsChild>
        <w:div w:id="1978603775">
          <w:marLeft w:val="864"/>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8658A-603F-F64F-A700-76C30885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1313</Words>
  <Characters>7489</Characters>
  <Application>Microsoft Office Word</Application>
  <DocSecurity>0</DocSecurity>
  <Lines>62</Lines>
  <Paragraphs>17</Paragraphs>
  <ScaleCrop>false</ScaleCrop>
  <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 Qi</dc:creator>
  <cp:keywords/>
  <dc:description/>
  <cp:lastModifiedBy>Microsoft Office User</cp:lastModifiedBy>
  <cp:revision>10</cp:revision>
  <cp:lastPrinted>2020-12-22T06:18:00Z</cp:lastPrinted>
  <dcterms:created xsi:type="dcterms:W3CDTF">2023-02-14T01:14:00Z</dcterms:created>
  <dcterms:modified xsi:type="dcterms:W3CDTF">2025-12-10T01:31:00Z</dcterms:modified>
</cp:coreProperties>
</file>